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C0B5F" w14:textId="77777777" w:rsidR="001F437D" w:rsidRDefault="00000000">
      <w:pPr>
        <w:spacing w:after="86" w:line="259" w:lineRule="auto"/>
        <w:ind w:left="0" w:right="0" w:firstLine="0"/>
      </w:pPr>
      <w:r>
        <w:rPr>
          <w:rFonts w:ascii="MS Gothic" w:eastAsia="MS Gothic" w:hAnsi="MS Gothic" w:cs="MS Gothic"/>
          <w:color w:val="000000"/>
          <w:sz w:val="40"/>
        </w:rPr>
        <w:t xml:space="preserve">  </w:t>
      </w:r>
    </w:p>
    <w:p w14:paraId="532D228A" w14:textId="77777777" w:rsidR="001F437D" w:rsidRDefault="00000000">
      <w:pPr>
        <w:spacing w:after="0" w:line="259" w:lineRule="auto"/>
        <w:ind w:left="0" w:right="0" w:firstLine="0"/>
      </w:pPr>
      <w:r>
        <w:rPr>
          <w:rFonts w:ascii="MS Gothic" w:eastAsia="MS Gothic" w:hAnsi="MS Gothic" w:cs="MS Gothic"/>
          <w:color w:val="000000"/>
          <w:sz w:val="40"/>
        </w:rPr>
        <w:t xml:space="preserve"> </w:t>
      </w:r>
      <w:proofErr w:type="spellStart"/>
      <w:r>
        <w:rPr>
          <w:rFonts w:ascii="MS Gothic" w:eastAsia="MS Gothic" w:hAnsi="MS Gothic" w:cs="MS Gothic"/>
          <w:color w:val="000000"/>
          <w:sz w:val="40"/>
        </w:rPr>
        <w:t>Rauceby</w:t>
      </w:r>
      <w:proofErr w:type="spellEnd"/>
      <w:r>
        <w:rPr>
          <w:rFonts w:ascii="MS Gothic" w:eastAsia="MS Gothic" w:hAnsi="MS Gothic" w:cs="MS Gothic"/>
          <w:color w:val="000000"/>
          <w:sz w:val="40"/>
        </w:rPr>
        <w:t xml:space="preserve"> Village Hall Hiring Agreement</w:t>
      </w:r>
      <w:r>
        <w:rPr>
          <w:rFonts w:ascii="MS Gothic" w:eastAsia="MS Gothic" w:hAnsi="MS Gothic" w:cs="MS Gothic"/>
          <w:color w:val="000000"/>
          <w:sz w:val="56"/>
        </w:rPr>
        <w:t xml:space="preserve"> </w:t>
      </w:r>
    </w:p>
    <w:p w14:paraId="0592D89C" w14:textId="77777777" w:rsidR="001F437D" w:rsidRDefault="00000000">
      <w:pPr>
        <w:spacing w:after="4" w:line="252" w:lineRule="auto"/>
        <w:ind w:left="-5" w:right="10"/>
      </w:pPr>
      <w:r>
        <w:rPr>
          <w:color w:val="000000"/>
        </w:rPr>
        <w:t xml:space="preserve">This document is a modification of a Model Hiring Agreement provided for Village Halls by ACRE (Action with Communities in Rural England), 2016 edition. </w:t>
      </w:r>
    </w:p>
    <w:p w14:paraId="6D8C8F4B" w14:textId="7A10C950" w:rsidR="001F437D" w:rsidRDefault="00000000">
      <w:pPr>
        <w:spacing w:after="4" w:line="252" w:lineRule="auto"/>
        <w:ind w:left="-5" w:right="10"/>
      </w:pPr>
      <w:r>
        <w:rPr>
          <w:color w:val="000000"/>
        </w:rPr>
        <w:t xml:space="preserve">It must be completed in conjunction with </w:t>
      </w:r>
      <w:proofErr w:type="spellStart"/>
      <w:r>
        <w:rPr>
          <w:b/>
          <w:color w:val="000000"/>
        </w:rPr>
        <w:t>Rauceby</w:t>
      </w:r>
      <w:proofErr w:type="spellEnd"/>
      <w:r>
        <w:rPr>
          <w:b/>
          <w:color w:val="000000"/>
        </w:rPr>
        <w:t xml:space="preserve"> Village Hall’s</w:t>
      </w:r>
      <w:r>
        <w:rPr>
          <w:color w:val="000000"/>
        </w:rPr>
        <w:t xml:space="preserve"> Standard Conditions of Hire for all users, which can be found on our website </w:t>
      </w:r>
      <w:r w:rsidRPr="00551403">
        <w:rPr>
          <w:color w:val="000000"/>
          <w:shd w:val="clear" w:color="auto" w:fill="FFFF00"/>
        </w:rPr>
        <w:t>https://</w:t>
      </w:r>
      <w:r>
        <w:rPr>
          <w:color w:val="000000"/>
        </w:rPr>
        <w:t xml:space="preserve"> </w:t>
      </w:r>
      <w:hyperlink r:id="rId7" w:history="1">
        <w:r w:rsidR="00551403" w:rsidRPr="00216A09">
          <w:rPr>
            <w:rStyle w:val="Hyperlink"/>
          </w:rPr>
          <w:t>www.raucbyvillagehall.com</w:t>
        </w:r>
      </w:hyperlink>
      <w:r w:rsidR="00551403">
        <w:rPr>
          <w:color w:val="000000"/>
        </w:rPr>
        <w:t xml:space="preserve"> </w:t>
      </w:r>
      <w:r>
        <w:rPr>
          <w:color w:val="000000"/>
        </w:rPr>
        <w:t xml:space="preserve">or which is available as an electronic or hard copy on request. </w:t>
      </w:r>
    </w:p>
    <w:p w14:paraId="44621A0B" w14:textId="77777777" w:rsidR="001F437D" w:rsidRDefault="00000000">
      <w:pPr>
        <w:spacing w:after="0" w:line="259" w:lineRule="auto"/>
        <w:ind w:left="0" w:right="0" w:firstLine="0"/>
      </w:pPr>
      <w:r>
        <w:rPr>
          <w:b/>
          <w:color w:val="000000"/>
        </w:rPr>
        <w:t xml:space="preserve"> </w:t>
      </w:r>
    </w:p>
    <w:p w14:paraId="028E041F" w14:textId="77777777" w:rsidR="001F437D" w:rsidRDefault="00000000">
      <w:pPr>
        <w:spacing w:after="3" w:line="259" w:lineRule="auto"/>
        <w:ind w:left="-5" w:right="0"/>
      </w:pPr>
      <w:r>
        <w:rPr>
          <w:rFonts w:ascii="MS Gothic" w:eastAsia="MS Gothic" w:hAnsi="MS Gothic" w:cs="MS Gothic"/>
          <w:color w:val="000000"/>
        </w:rPr>
        <w:t>PARTIES</w:t>
      </w:r>
      <w:r>
        <w:rPr>
          <w:b/>
          <w:color w:val="000000"/>
        </w:rPr>
        <w:t xml:space="preserve">: </w:t>
      </w:r>
    </w:p>
    <w:p w14:paraId="1D40D0DC" w14:textId="77777777" w:rsidR="001F437D" w:rsidRDefault="00000000">
      <w:pPr>
        <w:spacing w:after="1" w:line="259" w:lineRule="auto"/>
        <w:ind w:left="0" w:right="0" w:firstLine="0"/>
      </w:pPr>
      <w:r>
        <w:rPr>
          <w:b/>
          <w:color w:val="000000"/>
        </w:rPr>
        <w:t xml:space="preserve"> </w:t>
      </w:r>
    </w:p>
    <w:p w14:paraId="5A995938" w14:textId="77777777" w:rsidR="001F437D" w:rsidRDefault="00000000">
      <w:pPr>
        <w:spacing w:after="3" w:line="259" w:lineRule="auto"/>
        <w:ind w:left="-5" w:right="0"/>
      </w:pPr>
      <w:r>
        <w:rPr>
          <w:color w:val="000000"/>
        </w:rPr>
        <w:t>(</w:t>
      </w:r>
      <w:proofErr w:type="spellStart"/>
      <w:r>
        <w:rPr>
          <w:color w:val="000000"/>
        </w:rPr>
        <w:t>i</w:t>
      </w:r>
      <w:proofErr w:type="spellEnd"/>
      <w:r>
        <w:rPr>
          <w:color w:val="000000"/>
        </w:rPr>
        <w:t xml:space="preserve">) </w:t>
      </w:r>
      <w:proofErr w:type="spellStart"/>
      <w:r>
        <w:rPr>
          <w:b/>
          <w:color w:val="000000"/>
        </w:rPr>
        <w:t>Rauceby</w:t>
      </w:r>
      <w:proofErr w:type="spellEnd"/>
      <w:r>
        <w:rPr>
          <w:b/>
          <w:color w:val="000000"/>
        </w:rPr>
        <w:t xml:space="preserve"> Village Hall</w:t>
      </w:r>
      <w:r>
        <w:rPr>
          <w:rFonts w:ascii="MS Gothic" w:eastAsia="MS Gothic" w:hAnsi="MS Gothic" w:cs="MS Gothic"/>
          <w:color w:val="000000"/>
        </w:rPr>
        <w:t xml:space="preserve">, managed by its </w:t>
      </w:r>
      <w:proofErr w:type="gramStart"/>
      <w:r>
        <w:rPr>
          <w:rFonts w:ascii="MS Gothic" w:eastAsia="MS Gothic" w:hAnsi="MS Gothic" w:cs="MS Gothic"/>
          <w:color w:val="000000"/>
        </w:rPr>
        <w:t>Committee</w:t>
      </w:r>
      <w:proofErr w:type="gramEnd"/>
      <w:r>
        <w:rPr>
          <w:color w:val="000000"/>
        </w:rPr>
        <w:t xml:space="preserve">. </w:t>
      </w:r>
    </w:p>
    <w:p w14:paraId="4800AD42" w14:textId="4B9A4556" w:rsidR="001F437D" w:rsidRDefault="00000000">
      <w:pPr>
        <w:spacing w:after="4" w:line="252" w:lineRule="auto"/>
        <w:ind w:left="-5" w:right="5556"/>
      </w:pPr>
      <w:r>
        <w:rPr>
          <w:color w:val="000000"/>
        </w:rPr>
        <w:t xml:space="preserve">(a) Registered Charity No: </w:t>
      </w:r>
      <w:r w:rsidR="00DA0080">
        <w:rPr>
          <w:b/>
          <w:color w:val="000000"/>
        </w:rPr>
        <w:t>121055</w:t>
      </w:r>
      <w:r>
        <w:rPr>
          <w:color w:val="000000"/>
        </w:rPr>
        <w:t xml:space="preserve">(b) Authorised Representative: </w:t>
      </w:r>
    </w:p>
    <w:p w14:paraId="5D0396BD" w14:textId="497D0052" w:rsidR="001F437D" w:rsidRDefault="00000000">
      <w:pPr>
        <w:spacing w:after="4" w:line="252" w:lineRule="auto"/>
        <w:ind w:left="-5" w:right="10"/>
      </w:pPr>
      <w:r>
        <w:rPr>
          <w:color w:val="000000"/>
        </w:rPr>
        <w:t xml:space="preserve">                 </w:t>
      </w:r>
      <w:r w:rsidR="00E17A9B">
        <w:rPr>
          <w:color w:val="000000"/>
        </w:rPr>
        <w:t xml:space="preserve">Claire Enstone </w:t>
      </w:r>
      <w:r>
        <w:rPr>
          <w:color w:val="000000"/>
        </w:rPr>
        <w:t xml:space="preserve">- Bookings Secretary </w:t>
      </w:r>
      <w:r>
        <w:rPr>
          <w:b/>
          <w:color w:val="000000"/>
        </w:rPr>
        <w:t>email:</w:t>
      </w:r>
      <w:r>
        <w:rPr>
          <w:color w:val="000000"/>
        </w:rPr>
        <w:t xml:space="preserve"> </w:t>
      </w:r>
      <w:r w:rsidR="00E17A9B">
        <w:rPr>
          <w:b/>
          <w:color w:val="000000"/>
        </w:rPr>
        <w:t>Raucebyvillagehall@gmail.com</w:t>
      </w:r>
    </w:p>
    <w:p w14:paraId="6DBAC1B9" w14:textId="77777777" w:rsidR="001F437D" w:rsidRDefault="00000000">
      <w:pPr>
        <w:spacing w:after="0" w:line="259" w:lineRule="auto"/>
        <w:ind w:left="0" w:right="0" w:firstLine="0"/>
      </w:pPr>
      <w:r>
        <w:rPr>
          <w:color w:val="000000"/>
        </w:rPr>
        <w:t xml:space="preserve"> </w:t>
      </w:r>
    </w:p>
    <w:p w14:paraId="30A6DA15" w14:textId="77777777" w:rsidR="001F437D" w:rsidRDefault="00000000">
      <w:pPr>
        <w:spacing w:after="3" w:line="259" w:lineRule="auto"/>
        <w:ind w:left="-5" w:right="0"/>
      </w:pPr>
      <w:r>
        <w:rPr>
          <w:color w:val="000000"/>
        </w:rPr>
        <w:t xml:space="preserve">(ii) </w:t>
      </w:r>
      <w:r>
        <w:rPr>
          <w:rFonts w:ascii="MS Gothic" w:eastAsia="MS Gothic" w:hAnsi="MS Gothic" w:cs="MS Gothic"/>
          <w:color w:val="000000"/>
        </w:rPr>
        <w:t xml:space="preserve">The Hirer: </w:t>
      </w:r>
    </w:p>
    <w:p w14:paraId="0C09257C" w14:textId="77777777" w:rsidR="001F437D" w:rsidRDefault="00000000">
      <w:pPr>
        <w:spacing w:after="0" w:line="259" w:lineRule="auto"/>
        <w:ind w:left="0" w:right="0" w:firstLine="0"/>
      </w:pPr>
      <w:r>
        <w:rPr>
          <w:color w:val="000000"/>
        </w:rPr>
        <w:t xml:space="preserve"> </w:t>
      </w:r>
    </w:p>
    <w:p w14:paraId="55EFAEF5" w14:textId="77777777" w:rsidR="001F437D" w:rsidRDefault="00000000">
      <w:pPr>
        <w:numPr>
          <w:ilvl w:val="0"/>
          <w:numId w:val="1"/>
        </w:numPr>
        <w:spacing w:after="4" w:line="252" w:lineRule="auto"/>
        <w:ind w:right="10" w:hanging="312"/>
      </w:pPr>
      <w:r>
        <w:rPr>
          <w:color w:val="000000"/>
        </w:rPr>
        <w:t xml:space="preserve">Name: ……………………………………………………………………… </w:t>
      </w:r>
    </w:p>
    <w:p w14:paraId="6717CD96" w14:textId="77777777" w:rsidR="001F437D" w:rsidRDefault="00000000">
      <w:pPr>
        <w:spacing w:after="0" w:line="259" w:lineRule="auto"/>
        <w:ind w:left="0" w:right="0" w:firstLine="0"/>
      </w:pPr>
      <w:r>
        <w:rPr>
          <w:color w:val="000000"/>
        </w:rPr>
        <w:t xml:space="preserve"> </w:t>
      </w:r>
    </w:p>
    <w:p w14:paraId="1736D281" w14:textId="77777777" w:rsidR="001F437D" w:rsidRDefault="00000000">
      <w:pPr>
        <w:numPr>
          <w:ilvl w:val="0"/>
          <w:numId w:val="1"/>
        </w:numPr>
        <w:spacing w:after="4" w:line="252" w:lineRule="auto"/>
        <w:ind w:right="10" w:hanging="312"/>
      </w:pPr>
      <w:r>
        <w:rPr>
          <w:color w:val="000000"/>
        </w:rPr>
        <w:t xml:space="preserve">Organisation </w:t>
      </w:r>
    </w:p>
    <w:p w14:paraId="2D365EA1" w14:textId="77777777" w:rsidR="001F437D" w:rsidRDefault="00000000">
      <w:pPr>
        <w:spacing w:after="4" w:line="252" w:lineRule="auto"/>
        <w:ind w:left="-5" w:right="10"/>
      </w:pPr>
      <w:r>
        <w:rPr>
          <w:color w:val="000000"/>
        </w:rPr>
        <w:t xml:space="preserve">(if applicable): ……………………………………………………………………… </w:t>
      </w:r>
    </w:p>
    <w:p w14:paraId="19D91012" w14:textId="77777777" w:rsidR="001F437D" w:rsidRDefault="00000000">
      <w:pPr>
        <w:spacing w:after="0" w:line="259" w:lineRule="auto"/>
        <w:ind w:left="0" w:right="0" w:firstLine="0"/>
      </w:pPr>
      <w:r>
        <w:rPr>
          <w:color w:val="000000"/>
        </w:rPr>
        <w:t xml:space="preserve"> </w:t>
      </w:r>
    </w:p>
    <w:p w14:paraId="374A4441" w14:textId="77777777" w:rsidR="001F437D" w:rsidRDefault="00000000">
      <w:pPr>
        <w:spacing w:after="0" w:line="259" w:lineRule="auto"/>
        <w:ind w:left="0" w:right="0" w:firstLine="0"/>
      </w:pPr>
      <w:r>
        <w:rPr>
          <w:color w:val="000000"/>
        </w:rPr>
        <w:t xml:space="preserve"> </w:t>
      </w:r>
    </w:p>
    <w:p w14:paraId="3729308E" w14:textId="77777777" w:rsidR="001F437D" w:rsidRDefault="00000000">
      <w:pPr>
        <w:numPr>
          <w:ilvl w:val="0"/>
          <w:numId w:val="1"/>
        </w:numPr>
        <w:spacing w:after="4" w:line="252" w:lineRule="auto"/>
        <w:ind w:right="10" w:hanging="312"/>
      </w:pPr>
      <w:r>
        <w:rPr>
          <w:color w:val="000000"/>
        </w:rPr>
        <w:t xml:space="preserve">Name of Organisation’s Authorised Representative, if other than the Hirer: </w:t>
      </w:r>
    </w:p>
    <w:p w14:paraId="4238813E" w14:textId="77777777" w:rsidR="001F437D" w:rsidRDefault="00000000">
      <w:pPr>
        <w:spacing w:after="0" w:line="259" w:lineRule="auto"/>
        <w:ind w:left="0" w:right="0" w:firstLine="0"/>
      </w:pPr>
      <w:r>
        <w:rPr>
          <w:color w:val="000000"/>
        </w:rPr>
        <w:t xml:space="preserve"> </w:t>
      </w:r>
    </w:p>
    <w:p w14:paraId="0CC2F035" w14:textId="77777777" w:rsidR="001F437D" w:rsidRDefault="00000000">
      <w:pPr>
        <w:spacing w:after="0" w:line="259" w:lineRule="auto"/>
        <w:ind w:left="0" w:right="0" w:firstLine="0"/>
      </w:pPr>
      <w:r>
        <w:rPr>
          <w:color w:val="000000"/>
        </w:rPr>
        <w:t xml:space="preserve"> </w:t>
      </w:r>
    </w:p>
    <w:p w14:paraId="2D85DC13" w14:textId="77777777" w:rsidR="001F437D" w:rsidRDefault="00000000">
      <w:pPr>
        <w:spacing w:after="4" w:line="252" w:lineRule="auto"/>
        <w:ind w:left="-5" w:right="10"/>
      </w:pPr>
      <w:r>
        <w:rPr>
          <w:color w:val="000000"/>
        </w:rPr>
        <w:t xml:space="preserve">……………………………………………………………………… </w:t>
      </w:r>
    </w:p>
    <w:p w14:paraId="03588EEF" w14:textId="77777777" w:rsidR="001F437D" w:rsidRDefault="00000000">
      <w:pPr>
        <w:spacing w:after="0" w:line="259" w:lineRule="auto"/>
        <w:ind w:left="0" w:right="0" w:firstLine="0"/>
      </w:pPr>
      <w:r>
        <w:rPr>
          <w:color w:val="000000"/>
        </w:rPr>
        <w:t xml:space="preserve"> </w:t>
      </w:r>
    </w:p>
    <w:p w14:paraId="77702BFB" w14:textId="77777777" w:rsidR="001F437D" w:rsidRDefault="00000000">
      <w:pPr>
        <w:numPr>
          <w:ilvl w:val="0"/>
          <w:numId w:val="1"/>
        </w:numPr>
        <w:spacing w:after="4" w:line="252" w:lineRule="auto"/>
        <w:ind w:right="10" w:hanging="312"/>
      </w:pPr>
      <w:r>
        <w:rPr>
          <w:color w:val="000000"/>
        </w:rPr>
        <w:t xml:space="preserve">Address: ………………………………………………………………………. </w:t>
      </w:r>
    </w:p>
    <w:p w14:paraId="25542F20" w14:textId="77777777" w:rsidR="001F437D" w:rsidRDefault="00000000">
      <w:pPr>
        <w:spacing w:after="0" w:line="259" w:lineRule="auto"/>
        <w:ind w:left="0" w:right="0" w:firstLine="0"/>
      </w:pPr>
      <w:r>
        <w:rPr>
          <w:color w:val="000000"/>
        </w:rPr>
        <w:t xml:space="preserve"> </w:t>
      </w:r>
    </w:p>
    <w:p w14:paraId="29A0AAAE" w14:textId="77777777" w:rsidR="001F437D" w:rsidRDefault="00000000">
      <w:pPr>
        <w:spacing w:after="4" w:line="252" w:lineRule="auto"/>
        <w:ind w:left="-5" w:right="10"/>
      </w:pPr>
      <w:r>
        <w:rPr>
          <w:color w:val="000000"/>
        </w:rPr>
        <w:t xml:space="preserve">.……………………………………………………………………… </w:t>
      </w:r>
    </w:p>
    <w:p w14:paraId="13C096B4" w14:textId="77777777" w:rsidR="001F437D" w:rsidRDefault="00000000">
      <w:pPr>
        <w:spacing w:after="0" w:line="259" w:lineRule="auto"/>
        <w:ind w:left="0" w:right="0" w:firstLine="0"/>
      </w:pPr>
      <w:r>
        <w:rPr>
          <w:color w:val="000000"/>
        </w:rPr>
        <w:t xml:space="preserve"> </w:t>
      </w:r>
    </w:p>
    <w:p w14:paraId="5E62216D" w14:textId="77777777" w:rsidR="001F437D" w:rsidRDefault="00000000">
      <w:pPr>
        <w:spacing w:after="4" w:line="252" w:lineRule="auto"/>
        <w:ind w:left="-5" w:right="10"/>
      </w:pPr>
      <w:r>
        <w:rPr>
          <w:color w:val="000000"/>
        </w:rPr>
        <w:t xml:space="preserve">Postcode: ........................................... </w:t>
      </w:r>
    </w:p>
    <w:p w14:paraId="75A9289D" w14:textId="77777777" w:rsidR="001F437D" w:rsidRDefault="00000000">
      <w:pPr>
        <w:spacing w:after="0" w:line="259" w:lineRule="auto"/>
        <w:ind w:left="0" w:right="0" w:firstLine="0"/>
      </w:pPr>
      <w:r>
        <w:rPr>
          <w:color w:val="000000"/>
        </w:rPr>
        <w:t xml:space="preserve"> </w:t>
      </w:r>
    </w:p>
    <w:p w14:paraId="7587FCF4" w14:textId="77777777" w:rsidR="001F437D" w:rsidRDefault="00000000">
      <w:pPr>
        <w:spacing w:after="171" w:line="252" w:lineRule="auto"/>
        <w:ind w:left="-5" w:right="4604"/>
      </w:pPr>
      <w:r>
        <w:rPr>
          <w:color w:val="000000"/>
        </w:rPr>
        <w:t xml:space="preserve">Tel No: ……………………………………………………………  </w:t>
      </w:r>
    </w:p>
    <w:p w14:paraId="7D000876" w14:textId="77777777" w:rsidR="001F437D" w:rsidRDefault="00000000">
      <w:pPr>
        <w:spacing w:after="164" w:line="252" w:lineRule="auto"/>
        <w:ind w:left="-5" w:right="10"/>
      </w:pPr>
      <w:r>
        <w:rPr>
          <w:color w:val="000000"/>
        </w:rPr>
        <w:t xml:space="preserve">Email: …………………………………………………………… </w:t>
      </w:r>
    </w:p>
    <w:p w14:paraId="05517F65" w14:textId="77777777" w:rsidR="001F437D" w:rsidRDefault="00000000">
      <w:pPr>
        <w:spacing w:after="159" w:line="259" w:lineRule="auto"/>
        <w:ind w:left="0" w:right="0" w:firstLine="0"/>
      </w:pPr>
      <w:r>
        <w:rPr>
          <w:color w:val="000000"/>
        </w:rPr>
        <w:t xml:space="preserve"> </w:t>
      </w:r>
    </w:p>
    <w:p w14:paraId="22910828" w14:textId="77777777" w:rsidR="001F437D" w:rsidRDefault="00000000">
      <w:pPr>
        <w:spacing w:after="167" w:line="252" w:lineRule="auto"/>
        <w:ind w:left="-5" w:right="10"/>
      </w:pPr>
      <w:r>
        <w:rPr>
          <w:color w:val="000000"/>
        </w:rPr>
        <w:t xml:space="preserve">Date: ……………………………………………………………. </w:t>
      </w:r>
    </w:p>
    <w:p w14:paraId="30F29E6E" w14:textId="77777777" w:rsidR="001F437D" w:rsidRDefault="00000000">
      <w:pPr>
        <w:spacing w:after="0" w:line="259" w:lineRule="auto"/>
        <w:ind w:left="0" w:right="0" w:firstLine="0"/>
      </w:pPr>
      <w:r>
        <w:rPr>
          <w:color w:val="000000"/>
        </w:rPr>
        <w:lastRenderedPageBreak/>
        <w:t xml:space="preserve"> </w:t>
      </w:r>
    </w:p>
    <w:p w14:paraId="66B4A8C4" w14:textId="77777777" w:rsidR="001F437D" w:rsidRDefault="00000000">
      <w:pPr>
        <w:spacing w:after="186" w:line="259" w:lineRule="auto"/>
        <w:ind w:left="0" w:right="0" w:firstLine="0"/>
      </w:pPr>
      <w:r>
        <w:rPr>
          <w:color w:val="000000"/>
        </w:rPr>
        <w:t xml:space="preserve"> </w:t>
      </w:r>
    </w:p>
    <w:p w14:paraId="3BBB59FE" w14:textId="77777777" w:rsidR="001F437D" w:rsidRDefault="00000000">
      <w:pPr>
        <w:spacing w:after="4" w:line="252" w:lineRule="auto"/>
        <w:ind w:left="-5" w:right="10"/>
      </w:pPr>
      <w:r>
        <w:rPr>
          <w:rFonts w:ascii="MS Gothic" w:eastAsia="MS Gothic" w:hAnsi="MS Gothic" w:cs="MS Gothic"/>
          <w:color w:val="000000"/>
        </w:rPr>
        <w:t xml:space="preserve">AGREED </w:t>
      </w:r>
      <w:r>
        <w:rPr>
          <w:color w:val="000000"/>
        </w:rPr>
        <w:t xml:space="preserve">as follows: </w:t>
      </w:r>
    </w:p>
    <w:p w14:paraId="1D78499B" w14:textId="77777777" w:rsidR="001F437D" w:rsidRDefault="00000000">
      <w:pPr>
        <w:spacing w:after="4" w:line="252" w:lineRule="auto"/>
        <w:ind w:left="-5" w:right="10"/>
      </w:pPr>
      <w:r>
        <w:rPr>
          <w:rFonts w:ascii="MS Gothic" w:eastAsia="MS Gothic" w:hAnsi="MS Gothic" w:cs="MS Gothic"/>
          <w:color w:val="000000"/>
        </w:rPr>
        <w:t xml:space="preserve">1. </w:t>
      </w:r>
      <w:r>
        <w:rPr>
          <w:color w:val="000000"/>
        </w:rPr>
        <w:t xml:space="preserve">Throughout this Agreement: </w:t>
      </w:r>
    </w:p>
    <w:p w14:paraId="2AAC7B1A" w14:textId="77777777" w:rsidR="001F437D" w:rsidRDefault="00000000">
      <w:pPr>
        <w:numPr>
          <w:ilvl w:val="0"/>
          <w:numId w:val="2"/>
        </w:numPr>
        <w:spacing w:after="4" w:line="252" w:lineRule="auto"/>
        <w:ind w:right="547" w:hanging="245"/>
      </w:pPr>
      <w:proofErr w:type="spellStart"/>
      <w:r>
        <w:rPr>
          <w:b/>
          <w:color w:val="000000"/>
        </w:rPr>
        <w:t>Rauceby</w:t>
      </w:r>
      <w:proofErr w:type="spellEnd"/>
      <w:r>
        <w:rPr>
          <w:b/>
          <w:color w:val="000000"/>
        </w:rPr>
        <w:t xml:space="preserve"> Village Hall</w:t>
      </w:r>
      <w:r>
        <w:rPr>
          <w:color w:val="000000"/>
        </w:rPr>
        <w:t xml:space="preserve"> is referred to as “we”; “our” is to be construed accordingly and “</w:t>
      </w:r>
      <w:proofErr w:type="spellStart"/>
      <w:r>
        <w:rPr>
          <w:color w:val="000000"/>
        </w:rPr>
        <w:t>we”and</w:t>
      </w:r>
      <w:proofErr w:type="spellEnd"/>
      <w:r>
        <w:rPr>
          <w:color w:val="000000"/>
        </w:rPr>
        <w:t xml:space="preserve"> </w:t>
      </w:r>
    </w:p>
    <w:p w14:paraId="35FB6C56" w14:textId="77777777" w:rsidR="001F437D" w:rsidRDefault="00000000">
      <w:pPr>
        <w:spacing w:after="4" w:line="252" w:lineRule="auto"/>
        <w:ind w:left="-5" w:right="833"/>
      </w:pPr>
      <w:r>
        <w:rPr>
          <w:color w:val="000000"/>
        </w:rPr>
        <w:t xml:space="preserve">“us” mean and include the Village Hall’s charity trustees, employees, volunteers, agents and invitees. </w:t>
      </w:r>
    </w:p>
    <w:p w14:paraId="0977FB8F" w14:textId="77777777" w:rsidR="001F437D" w:rsidRDefault="00000000">
      <w:pPr>
        <w:numPr>
          <w:ilvl w:val="0"/>
          <w:numId w:val="2"/>
        </w:numPr>
        <w:spacing w:after="4" w:line="252" w:lineRule="auto"/>
        <w:ind w:right="547" w:hanging="245"/>
      </w:pPr>
      <w:r>
        <w:rPr>
          <w:color w:val="000000"/>
        </w:rPr>
        <w:t xml:space="preserve">the person or organisation named as The Hirer above is referred to as “you”; and “your” is to be </w:t>
      </w:r>
      <w:proofErr w:type="gramStart"/>
      <w:r>
        <w:rPr>
          <w:color w:val="000000"/>
        </w:rPr>
        <w:t>construed accordingly;</w:t>
      </w:r>
      <w:proofErr w:type="gramEnd"/>
      <w:r>
        <w:rPr>
          <w:color w:val="000000"/>
        </w:rPr>
        <w:t xml:space="preserve"> “you” also includes the members of your management committee (if appropriate), your employees, volunteers, agents and invitees. </w:t>
      </w:r>
    </w:p>
    <w:p w14:paraId="5AFA4808" w14:textId="77777777" w:rsidR="001F437D" w:rsidRDefault="00000000">
      <w:pPr>
        <w:numPr>
          <w:ilvl w:val="0"/>
          <w:numId w:val="2"/>
        </w:numPr>
        <w:spacing w:after="4" w:line="252" w:lineRule="auto"/>
        <w:ind w:right="547" w:hanging="245"/>
      </w:pPr>
      <w:r>
        <w:rPr>
          <w:color w:val="000000"/>
        </w:rPr>
        <w:t xml:space="preserve">where you must seek our consent, tell us about something or give us something, you must speak to the Hall Bookings Secretary and seek their consent or, if that person is not available, from any of our </w:t>
      </w:r>
      <w:proofErr w:type="gramStart"/>
      <w:r>
        <w:rPr>
          <w:color w:val="000000"/>
        </w:rPr>
        <w:t>Committee</w:t>
      </w:r>
      <w:proofErr w:type="gramEnd"/>
      <w:r>
        <w:rPr>
          <w:color w:val="000000"/>
        </w:rPr>
        <w:t xml:space="preserve"> members. </w:t>
      </w:r>
    </w:p>
    <w:p w14:paraId="4EAA45C1" w14:textId="77777777" w:rsidR="001F437D" w:rsidRDefault="00000000">
      <w:pPr>
        <w:spacing w:after="13" w:line="259" w:lineRule="auto"/>
        <w:ind w:left="0" w:right="0" w:firstLine="0"/>
      </w:pPr>
      <w:r>
        <w:rPr>
          <w:color w:val="000000"/>
        </w:rPr>
        <w:t xml:space="preserve"> </w:t>
      </w:r>
    </w:p>
    <w:p w14:paraId="7542D7B3" w14:textId="77777777" w:rsidR="001F437D" w:rsidRDefault="00000000">
      <w:pPr>
        <w:numPr>
          <w:ilvl w:val="0"/>
          <w:numId w:val="3"/>
        </w:numPr>
        <w:spacing w:after="4" w:line="252" w:lineRule="auto"/>
        <w:ind w:right="10"/>
      </w:pPr>
      <w:r>
        <w:rPr>
          <w:color w:val="000000"/>
        </w:rPr>
        <w:t xml:space="preserve">In consideration of the hire fee described in clause 2.2, we agree to permit you to use the rooms you requested, as described in clause 2.4, for the purpose described in clause 2.5 for the period(s) described in clause 2.1. The details inserted in sub-clauses 2.1 to 2.5 below and the answers to the questions in sub-clauses 2.6 to 2.10 are terms of this Agreement. This Agreement includes the Standard Conditions of Hire set out on our website as detailed above. </w:t>
      </w:r>
    </w:p>
    <w:p w14:paraId="2059DF05" w14:textId="77777777" w:rsidR="001F437D" w:rsidRDefault="00000000">
      <w:pPr>
        <w:spacing w:after="0" w:line="259" w:lineRule="auto"/>
        <w:ind w:left="0" w:right="0" w:firstLine="0"/>
      </w:pPr>
      <w:r>
        <w:rPr>
          <w:rFonts w:ascii="MS Gothic" w:eastAsia="MS Gothic" w:hAnsi="MS Gothic" w:cs="MS Gothic"/>
          <w:color w:val="000000"/>
        </w:rPr>
        <w:t xml:space="preserve"> </w:t>
      </w:r>
    </w:p>
    <w:p w14:paraId="32CD995C" w14:textId="77777777" w:rsidR="001F437D" w:rsidRDefault="00000000">
      <w:pPr>
        <w:spacing w:after="4" w:line="252" w:lineRule="auto"/>
        <w:ind w:left="-5" w:right="10"/>
      </w:pPr>
      <w:r>
        <w:rPr>
          <w:rFonts w:ascii="MS Gothic" w:eastAsia="MS Gothic" w:hAnsi="MS Gothic" w:cs="MS Gothic"/>
          <w:color w:val="000000"/>
        </w:rPr>
        <w:t xml:space="preserve">2.1 Date(s) required </w:t>
      </w:r>
      <w:r>
        <w:rPr>
          <w:color w:val="000000"/>
        </w:rPr>
        <w:t xml:space="preserve">(complete sections a) or b) as appropriate): </w:t>
      </w:r>
    </w:p>
    <w:p w14:paraId="14813065" w14:textId="77777777" w:rsidR="001F437D" w:rsidRDefault="00000000">
      <w:pPr>
        <w:numPr>
          <w:ilvl w:val="0"/>
          <w:numId w:val="4"/>
        </w:numPr>
        <w:spacing w:after="4" w:line="252" w:lineRule="auto"/>
        <w:ind w:right="10" w:hanging="242"/>
      </w:pPr>
      <w:r>
        <w:rPr>
          <w:color w:val="000000"/>
        </w:rPr>
        <w:t xml:space="preserve">For Hirers for an individual event: </w:t>
      </w:r>
    </w:p>
    <w:p w14:paraId="3B2A6197" w14:textId="77777777" w:rsidR="001F437D" w:rsidRDefault="00000000">
      <w:pPr>
        <w:spacing w:after="0" w:line="259" w:lineRule="auto"/>
        <w:ind w:left="0" w:right="0" w:firstLine="0"/>
      </w:pPr>
      <w:r>
        <w:rPr>
          <w:color w:val="000000"/>
        </w:rPr>
        <w:t xml:space="preserve"> </w:t>
      </w:r>
    </w:p>
    <w:p w14:paraId="63EEC1F5" w14:textId="77777777" w:rsidR="001F437D" w:rsidRDefault="00000000">
      <w:pPr>
        <w:spacing w:after="4" w:line="252" w:lineRule="auto"/>
        <w:ind w:left="-5" w:right="10"/>
      </w:pPr>
      <w:r>
        <w:rPr>
          <w:color w:val="000000"/>
        </w:rPr>
        <w:t xml:space="preserve">Date of event ………………………………………  </w:t>
      </w:r>
    </w:p>
    <w:p w14:paraId="5993C79E" w14:textId="77777777" w:rsidR="001F437D" w:rsidRDefault="00000000">
      <w:pPr>
        <w:spacing w:after="0" w:line="259" w:lineRule="auto"/>
        <w:ind w:left="0" w:right="0" w:firstLine="0"/>
      </w:pPr>
      <w:r>
        <w:rPr>
          <w:color w:val="000000"/>
        </w:rPr>
        <w:t xml:space="preserve"> </w:t>
      </w:r>
    </w:p>
    <w:p w14:paraId="155DDCA8" w14:textId="77777777" w:rsidR="001F437D" w:rsidRDefault="00000000">
      <w:pPr>
        <w:spacing w:after="4" w:line="252" w:lineRule="auto"/>
        <w:ind w:left="-5" w:right="10"/>
      </w:pPr>
      <w:r>
        <w:rPr>
          <w:color w:val="000000"/>
        </w:rPr>
        <w:t xml:space="preserve">Time required (Hours) …………. From …………………………………… </w:t>
      </w:r>
    </w:p>
    <w:p w14:paraId="4CE6CDDB" w14:textId="77777777" w:rsidR="001F437D" w:rsidRDefault="00000000">
      <w:pPr>
        <w:spacing w:after="0" w:line="259" w:lineRule="auto"/>
        <w:ind w:left="0" w:right="0" w:firstLine="0"/>
      </w:pPr>
      <w:r>
        <w:rPr>
          <w:color w:val="000000"/>
        </w:rPr>
        <w:t xml:space="preserve"> </w:t>
      </w:r>
    </w:p>
    <w:p w14:paraId="4D742692" w14:textId="77777777" w:rsidR="001F437D" w:rsidRDefault="00000000">
      <w:pPr>
        <w:spacing w:after="4" w:line="252" w:lineRule="auto"/>
        <w:ind w:left="-5" w:right="10"/>
      </w:pPr>
      <w:r>
        <w:rPr>
          <w:color w:val="000000"/>
        </w:rPr>
        <w:t xml:space="preserve">Preparation and clear-up time, if necessary: ………… </w:t>
      </w:r>
    </w:p>
    <w:p w14:paraId="7BF88AF9" w14:textId="77777777" w:rsidR="001F437D" w:rsidRDefault="00000000">
      <w:pPr>
        <w:spacing w:after="0" w:line="259" w:lineRule="auto"/>
        <w:ind w:left="0" w:right="0" w:firstLine="0"/>
      </w:pPr>
      <w:r>
        <w:rPr>
          <w:color w:val="000000"/>
        </w:rPr>
        <w:t xml:space="preserve"> </w:t>
      </w:r>
    </w:p>
    <w:p w14:paraId="08F86DCB" w14:textId="77777777" w:rsidR="001F437D" w:rsidRDefault="00000000">
      <w:pPr>
        <w:spacing w:after="4" w:line="252" w:lineRule="auto"/>
        <w:ind w:left="-5" w:right="10"/>
      </w:pPr>
      <w:r>
        <w:rPr>
          <w:color w:val="000000"/>
        </w:rPr>
        <w:t xml:space="preserve">OR </w:t>
      </w:r>
    </w:p>
    <w:p w14:paraId="3D98B79F" w14:textId="77777777" w:rsidR="001F437D" w:rsidRDefault="00000000">
      <w:pPr>
        <w:numPr>
          <w:ilvl w:val="0"/>
          <w:numId w:val="4"/>
        </w:numPr>
        <w:spacing w:after="4" w:line="252" w:lineRule="auto"/>
        <w:ind w:right="10" w:hanging="242"/>
      </w:pPr>
      <w:r>
        <w:rPr>
          <w:color w:val="000000"/>
        </w:rPr>
        <w:t xml:space="preserve">For those we designate as regular hirers: </w:t>
      </w:r>
    </w:p>
    <w:p w14:paraId="26C9356A" w14:textId="77777777" w:rsidR="001F437D" w:rsidRDefault="00000000">
      <w:pPr>
        <w:spacing w:after="0" w:line="259" w:lineRule="auto"/>
        <w:ind w:left="0" w:right="0" w:firstLine="0"/>
      </w:pPr>
      <w:r>
        <w:rPr>
          <w:color w:val="000000"/>
        </w:rPr>
        <w:t xml:space="preserve"> </w:t>
      </w:r>
    </w:p>
    <w:p w14:paraId="1012F781" w14:textId="77777777" w:rsidR="001F437D" w:rsidRDefault="00000000">
      <w:pPr>
        <w:spacing w:after="4" w:line="252" w:lineRule="auto"/>
        <w:ind w:left="-5" w:right="10"/>
      </w:pPr>
      <w:r>
        <w:rPr>
          <w:color w:val="000000"/>
        </w:rPr>
        <w:t>Day(s) ……………………………………… Month ………………………………</w:t>
      </w:r>
      <w:proofErr w:type="gramStart"/>
      <w:r>
        <w:rPr>
          <w:color w:val="000000"/>
        </w:rPr>
        <w:t>…..</w:t>
      </w:r>
      <w:proofErr w:type="gramEnd"/>
      <w:r>
        <w:rPr>
          <w:color w:val="000000"/>
        </w:rPr>
        <w:t xml:space="preserve"> </w:t>
      </w:r>
    </w:p>
    <w:p w14:paraId="42ADDB17" w14:textId="77777777" w:rsidR="001F437D" w:rsidRDefault="00000000">
      <w:pPr>
        <w:spacing w:after="0" w:line="259" w:lineRule="auto"/>
        <w:ind w:left="0" w:right="0" w:firstLine="0"/>
      </w:pPr>
      <w:r>
        <w:rPr>
          <w:color w:val="000000"/>
        </w:rPr>
        <w:t xml:space="preserve"> </w:t>
      </w:r>
    </w:p>
    <w:p w14:paraId="22BAE948" w14:textId="77777777" w:rsidR="001F437D" w:rsidRDefault="00000000">
      <w:pPr>
        <w:spacing w:after="4" w:line="252" w:lineRule="auto"/>
        <w:ind w:left="-5" w:right="10"/>
      </w:pPr>
      <w:r>
        <w:rPr>
          <w:color w:val="000000"/>
        </w:rPr>
        <w:t xml:space="preserve">Time required (Hours) …………. From …………………………………… </w:t>
      </w:r>
    </w:p>
    <w:p w14:paraId="77944685" w14:textId="77777777" w:rsidR="001F437D" w:rsidRDefault="00000000">
      <w:pPr>
        <w:spacing w:after="0" w:line="259" w:lineRule="auto"/>
        <w:ind w:left="0" w:right="0" w:firstLine="0"/>
      </w:pPr>
      <w:r>
        <w:rPr>
          <w:color w:val="000000"/>
        </w:rPr>
        <w:t xml:space="preserve"> </w:t>
      </w:r>
    </w:p>
    <w:p w14:paraId="0E625494" w14:textId="77777777" w:rsidR="001F437D" w:rsidRDefault="00000000">
      <w:pPr>
        <w:spacing w:after="4" w:line="252" w:lineRule="auto"/>
        <w:ind w:left="-5" w:right="10"/>
      </w:pPr>
      <w:r>
        <w:rPr>
          <w:color w:val="000000"/>
        </w:rPr>
        <w:t xml:space="preserve">Preparation and clear-up time, if necessary: ………… </w:t>
      </w:r>
    </w:p>
    <w:p w14:paraId="6D5379C5" w14:textId="77777777" w:rsidR="001F437D" w:rsidRDefault="00000000">
      <w:pPr>
        <w:spacing w:after="0" w:line="259" w:lineRule="auto"/>
        <w:ind w:left="0" w:right="0" w:firstLine="0"/>
      </w:pPr>
      <w:r>
        <w:rPr>
          <w:color w:val="000000"/>
        </w:rPr>
        <w:t xml:space="preserve"> </w:t>
      </w:r>
    </w:p>
    <w:p w14:paraId="367369C3" w14:textId="77777777" w:rsidR="001F437D" w:rsidRDefault="00000000">
      <w:pPr>
        <w:spacing w:after="183" w:line="252" w:lineRule="auto"/>
        <w:ind w:left="-5" w:right="544"/>
      </w:pPr>
      <w:r>
        <w:rPr>
          <w:color w:val="000000"/>
        </w:rPr>
        <w:lastRenderedPageBreak/>
        <w:t xml:space="preserve">For regular Hirers, this Hiring Agreement will remain effective for 12 months from the date of signing, at which time application to extend can be made. </w:t>
      </w:r>
    </w:p>
    <w:p w14:paraId="04AD2699" w14:textId="77777777" w:rsidR="001F437D" w:rsidRDefault="00000000">
      <w:pPr>
        <w:spacing w:after="3" w:line="259" w:lineRule="auto"/>
        <w:ind w:left="-5" w:right="0"/>
      </w:pPr>
      <w:r>
        <w:rPr>
          <w:rFonts w:ascii="MS Gothic" w:eastAsia="MS Gothic" w:hAnsi="MS Gothic" w:cs="MS Gothic"/>
          <w:color w:val="000000"/>
        </w:rPr>
        <w:t xml:space="preserve">2.2 Hire Fee to be paid in advance:    </w:t>
      </w:r>
    </w:p>
    <w:p w14:paraId="01AE7D60" w14:textId="77777777" w:rsidR="001F437D" w:rsidRDefault="00000000">
      <w:pPr>
        <w:spacing w:after="3" w:line="259" w:lineRule="auto"/>
        <w:ind w:left="-5" w:right="0"/>
      </w:pPr>
      <w:r>
        <w:rPr>
          <w:rFonts w:ascii="MS Gothic" w:eastAsia="MS Gothic" w:hAnsi="MS Gothic" w:cs="MS Gothic"/>
          <w:color w:val="000000"/>
        </w:rPr>
        <w:t xml:space="preserve">                               Security Deposit   </w:t>
      </w:r>
      <w:r>
        <w:rPr>
          <w:b/>
          <w:color w:val="000000"/>
        </w:rPr>
        <w:t>£</w:t>
      </w:r>
      <w:r>
        <w:rPr>
          <w:rFonts w:ascii="MS Gothic" w:eastAsia="MS Gothic" w:hAnsi="MS Gothic" w:cs="MS Gothic"/>
          <w:color w:val="000000"/>
        </w:rPr>
        <w:t xml:space="preserve"> </w:t>
      </w:r>
    </w:p>
    <w:p w14:paraId="1E0C6B6C" w14:textId="77777777" w:rsidR="001F437D" w:rsidRDefault="00000000">
      <w:pPr>
        <w:spacing w:after="3" w:line="259" w:lineRule="auto"/>
        <w:ind w:left="-5" w:right="0"/>
      </w:pPr>
      <w:r>
        <w:rPr>
          <w:rFonts w:ascii="MS Gothic" w:eastAsia="MS Gothic" w:hAnsi="MS Gothic" w:cs="MS Gothic"/>
          <w:color w:val="000000"/>
        </w:rPr>
        <w:t xml:space="preserve">                               Hire Fee           </w:t>
      </w:r>
      <w:r>
        <w:rPr>
          <w:b/>
          <w:color w:val="000000"/>
        </w:rPr>
        <w:t>£</w:t>
      </w:r>
      <w:r>
        <w:rPr>
          <w:rFonts w:ascii="MS Gothic" w:eastAsia="MS Gothic" w:hAnsi="MS Gothic" w:cs="MS Gothic"/>
          <w:color w:val="000000"/>
        </w:rPr>
        <w:t xml:space="preserve">     </w:t>
      </w:r>
    </w:p>
    <w:p w14:paraId="5D81D3C5" w14:textId="77777777" w:rsidR="001F437D" w:rsidRDefault="00000000">
      <w:pPr>
        <w:spacing w:after="4" w:line="252" w:lineRule="auto"/>
        <w:ind w:left="-5" w:right="10"/>
      </w:pPr>
      <w:r>
        <w:rPr>
          <w:color w:val="000000"/>
        </w:rPr>
        <w:t xml:space="preserve">Payments by bank transfer only must be made to the Bookings Secretary, using: </w:t>
      </w:r>
    </w:p>
    <w:p w14:paraId="58A60CA0" w14:textId="77777777" w:rsidR="001F437D" w:rsidRDefault="00000000">
      <w:pPr>
        <w:spacing w:after="4" w:line="252" w:lineRule="auto"/>
        <w:ind w:left="-5" w:right="0"/>
      </w:pPr>
      <w:r>
        <w:rPr>
          <w:color w:val="000000"/>
        </w:rPr>
        <w:t xml:space="preserve">Account: </w:t>
      </w:r>
      <w:proofErr w:type="spellStart"/>
      <w:r>
        <w:rPr>
          <w:b/>
          <w:color w:val="000000"/>
        </w:rPr>
        <w:t>Rauceby</w:t>
      </w:r>
      <w:proofErr w:type="spellEnd"/>
      <w:r>
        <w:rPr>
          <w:color w:val="000000"/>
        </w:rPr>
        <w:t xml:space="preserve"> </w:t>
      </w:r>
      <w:r>
        <w:rPr>
          <w:b/>
          <w:color w:val="000000"/>
        </w:rPr>
        <w:t xml:space="preserve">Village Hall </w:t>
      </w:r>
    </w:p>
    <w:p w14:paraId="753F2AB7" w14:textId="1B722F1B" w:rsidR="001F437D" w:rsidRDefault="00000000">
      <w:pPr>
        <w:spacing w:after="4" w:line="252" w:lineRule="auto"/>
        <w:ind w:left="-5" w:right="10"/>
      </w:pPr>
      <w:r>
        <w:rPr>
          <w:color w:val="000000"/>
        </w:rPr>
        <w:t xml:space="preserve">Sort Code: </w:t>
      </w:r>
      <w:r>
        <w:rPr>
          <w:b/>
          <w:color w:val="000000"/>
        </w:rPr>
        <w:t xml:space="preserve">30 </w:t>
      </w:r>
      <w:r w:rsidR="00743E08">
        <w:rPr>
          <w:b/>
          <w:color w:val="000000"/>
        </w:rPr>
        <w:t>54 66</w:t>
      </w:r>
    </w:p>
    <w:p w14:paraId="1356B175" w14:textId="75408D39" w:rsidR="001F437D" w:rsidRDefault="00000000">
      <w:pPr>
        <w:spacing w:after="4" w:line="252" w:lineRule="auto"/>
        <w:ind w:left="-5" w:right="10"/>
      </w:pPr>
      <w:r>
        <w:rPr>
          <w:color w:val="000000"/>
        </w:rPr>
        <w:t xml:space="preserve">Account Number: </w:t>
      </w:r>
      <w:r w:rsidR="00743E08">
        <w:rPr>
          <w:b/>
          <w:color w:val="000000"/>
        </w:rPr>
        <w:t>25142568</w:t>
      </w:r>
    </w:p>
    <w:p w14:paraId="7FE29C75" w14:textId="77777777" w:rsidR="001F437D" w:rsidRDefault="00000000">
      <w:pPr>
        <w:spacing w:after="3" w:line="259" w:lineRule="auto"/>
        <w:ind w:left="-5" w:right="0"/>
      </w:pPr>
      <w:r>
        <w:rPr>
          <w:rFonts w:ascii="MS Gothic" w:eastAsia="MS Gothic" w:hAnsi="MS Gothic" w:cs="MS Gothic"/>
          <w:color w:val="000000"/>
        </w:rPr>
        <w:t xml:space="preserve">2.3. Commercial hire </w:t>
      </w:r>
    </w:p>
    <w:p w14:paraId="3399353B" w14:textId="77777777" w:rsidR="001F437D" w:rsidRDefault="00000000">
      <w:pPr>
        <w:spacing w:after="4" w:line="252" w:lineRule="auto"/>
        <w:ind w:left="-5" w:right="10"/>
      </w:pPr>
      <w:r>
        <w:rPr>
          <w:color w:val="000000"/>
        </w:rPr>
        <w:t xml:space="preserve">If yours is a commercial hire, i.e. a hire by a business or an individual whose hiring is in furtherance of their business, the main goal of which is to earn a profit from the sale of products and/or services, you must understand that it is important that commercial use of a charitable hall does not interfere with its prime use, which is for the benefit of local inhabitants. Village halls are usually held on strict trusts which require the management committee to ensure that the hall is administered in accordance with those trusts. </w:t>
      </w:r>
      <w:proofErr w:type="gramStart"/>
      <w:r>
        <w:rPr>
          <w:color w:val="000000"/>
        </w:rPr>
        <w:t>Accordingly</w:t>
      </w:r>
      <w:proofErr w:type="gramEnd"/>
      <w:r>
        <w:rPr>
          <w:color w:val="000000"/>
        </w:rPr>
        <w:t xml:space="preserve"> we are bound to preserve and hereby reserve the right to terminate this Agreement by not less than seven days’ notice in writing to you in the event of the hall being required on the same date/time for the fulfilment of its charitable purposes. </w:t>
      </w:r>
    </w:p>
    <w:p w14:paraId="179BF4AC" w14:textId="77777777" w:rsidR="001F437D" w:rsidRDefault="00000000">
      <w:pPr>
        <w:spacing w:after="4" w:line="252" w:lineRule="auto"/>
        <w:ind w:left="-5" w:right="10"/>
      </w:pPr>
      <w:r>
        <w:rPr>
          <w:color w:val="000000"/>
        </w:rPr>
        <w:t xml:space="preserve">In the event of such termination by us, we will refund to you all monies paid by you to us. We will not, however, be liable to make any further payment to you in respect of expenses, costs or losses incurred directly or indirectly by you in relation to any such termination. </w:t>
      </w:r>
    </w:p>
    <w:p w14:paraId="550634F6" w14:textId="77777777" w:rsidR="001F437D" w:rsidRDefault="00000000">
      <w:pPr>
        <w:spacing w:after="0" w:line="259" w:lineRule="auto"/>
        <w:ind w:left="0" w:right="0" w:firstLine="0"/>
      </w:pPr>
      <w:r>
        <w:rPr>
          <w:rFonts w:ascii="MS Gothic" w:eastAsia="MS Gothic" w:hAnsi="MS Gothic" w:cs="MS Gothic"/>
          <w:color w:val="000000"/>
        </w:rPr>
        <w:t xml:space="preserve"> </w:t>
      </w:r>
    </w:p>
    <w:p w14:paraId="6A2AB055" w14:textId="77777777" w:rsidR="001F437D" w:rsidRDefault="00000000">
      <w:pPr>
        <w:numPr>
          <w:ilvl w:val="1"/>
          <w:numId w:val="5"/>
        </w:numPr>
        <w:spacing w:after="3" w:line="259" w:lineRule="auto"/>
        <w:ind w:right="0" w:hanging="463"/>
      </w:pPr>
      <w:r>
        <w:rPr>
          <w:rFonts w:ascii="MS Gothic" w:eastAsia="MS Gothic" w:hAnsi="MS Gothic" w:cs="MS Gothic"/>
          <w:color w:val="000000"/>
        </w:rPr>
        <w:t xml:space="preserve">Rooms required: </w:t>
      </w:r>
    </w:p>
    <w:p w14:paraId="02BBAD76" w14:textId="77777777" w:rsidR="001F437D" w:rsidRDefault="00000000">
      <w:pPr>
        <w:tabs>
          <w:tab w:val="center" w:pos="1830"/>
        </w:tabs>
        <w:spacing w:after="4" w:line="252" w:lineRule="auto"/>
        <w:ind w:left="-15" w:right="0" w:firstLine="0"/>
      </w:pPr>
      <w:r>
        <w:rPr>
          <w:color w:val="000000"/>
        </w:rPr>
        <w:t xml:space="preserve">Main </w:t>
      </w:r>
      <w:proofErr w:type="gramStart"/>
      <w:r>
        <w:rPr>
          <w:color w:val="000000"/>
        </w:rPr>
        <w:t xml:space="preserve">Hall  </w:t>
      </w:r>
      <w:r>
        <w:rPr>
          <w:color w:val="000000"/>
        </w:rPr>
        <w:tab/>
      </w:r>
      <w:proofErr w:type="gramEnd"/>
      <w:r>
        <w:rPr>
          <w:color w:val="000000"/>
        </w:rPr>
        <w:t xml:space="preserve">Yes / No </w:t>
      </w:r>
    </w:p>
    <w:p w14:paraId="74FA2FA7" w14:textId="77777777" w:rsidR="001F437D" w:rsidRDefault="00000000">
      <w:pPr>
        <w:tabs>
          <w:tab w:val="center" w:pos="1830"/>
        </w:tabs>
        <w:spacing w:after="4" w:line="252" w:lineRule="auto"/>
        <w:ind w:left="-15" w:right="0" w:firstLine="0"/>
      </w:pPr>
      <w:r>
        <w:rPr>
          <w:color w:val="000000"/>
        </w:rPr>
        <w:t xml:space="preserve">Small </w:t>
      </w:r>
      <w:proofErr w:type="gramStart"/>
      <w:r>
        <w:rPr>
          <w:color w:val="000000"/>
        </w:rPr>
        <w:t xml:space="preserve">room  </w:t>
      </w:r>
      <w:r>
        <w:rPr>
          <w:color w:val="000000"/>
        </w:rPr>
        <w:tab/>
      </w:r>
      <w:proofErr w:type="gramEnd"/>
      <w:r>
        <w:rPr>
          <w:color w:val="000000"/>
        </w:rPr>
        <w:t xml:space="preserve">Yes / No </w:t>
      </w:r>
    </w:p>
    <w:p w14:paraId="3D0304D1" w14:textId="77777777" w:rsidR="001F437D" w:rsidRDefault="00000000">
      <w:pPr>
        <w:tabs>
          <w:tab w:val="center" w:pos="1804"/>
        </w:tabs>
        <w:spacing w:after="4" w:line="252" w:lineRule="auto"/>
        <w:ind w:left="-15" w:right="0" w:firstLine="0"/>
      </w:pPr>
      <w:proofErr w:type="gramStart"/>
      <w:r>
        <w:rPr>
          <w:color w:val="000000"/>
        </w:rPr>
        <w:t xml:space="preserve">Kitchen  </w:t>
      </w:r>
      <w:r>
        <w:rPr>
          <w:color w:val="000000"/>
        </w:rPr>
        <w:tab/>
      </w:r>
      <w:proofErr w:type="gramEnd"/>
      <w:r>
        <w:rPr>
          <w:color w:val="000000"/>
        </w:rPr>
        <w:t xml:space="preserve">Yes/ No </w:t>
      </w:r>
    </w:p>
    <w:p w14:paraId="37DCAD1A" w14:textId="77777777" w:rsidR="001F437D" w:rsidRDefault="00000000">
      <w:pPr>
        <w:spacing w:after="0" w:line="259" w:lineRule="auto"/>
        <w:ind w:left="0" w:right="0" w:firstLine="0"/>
      </w:pPr>
      <w:r>
        <w:rPr>
          <w:color w:val="000000"/>
        </w:rPr>
        <w:t xml:space="preserve"> </w:t>
      </w:r>
    </w:p>
    <w:p w14:paraId="27E99CDB" w14:textId="77777777" w:rsidR="001F437D" w:rsidRDefault="00000000">
      <w:pPr>
        <w:numPr>
          <w:ilvl w:val="1"/>
          <w:numId w:val="5"/>
        </w:numPr>
        <w:spacing w:after="3" w:line="259" w:lineRule="auto"/>
        <w:ind w:right="0" w:hanging="463"/>
      </w:pPr>
      <w:r>
        <w:rPr>
          <w:rFonts w:ascii="MS Gothic" w:eastAsia="MS Gothic" w:hAnsi="MS Gothic" w:cs="MS Gothic"/>
          <w:color w:val="000000"/>
        </w:rPr>
        <w:t xml:space="preserve">Purpose/description of hiring:  </w:t>
      </w:r>
    </w:p>
    <w:p w14:paraId="4833524D" w14:textId="77777777" w:rsidR="001F437D" w:rsidRDefault="00000000">
      <w:pPr>
        <w:spacing w:after="0" w:line="259" w:lineRule="auto"/>
        <w:ind w:left="0" w:right="0" w:firstLine="0"/>
      </w:pPr>
      <w:r>
        <w:rPr>
          <w:rFonts w:ascii="MS Gothic" w:eastAsia="MS Gothic" w:hAnsi="MS Gothic" w:cs="MS Gothic"/>
          <w:color w:val="000000"/>
        </w:rPr>
        <w:t xml:space="preserve">                                             </w:t>
      </w:r>
    </w:p>
    <w:p w14:paraId="73E93E85" w14:textId="77777777" w:rsidR="001F437D" w:rsidRDefault="00000000">
      <w:pPr>
        <w:spacing w:after="3" w:line="259" w:lineRule="auto"/>
        <w:ind w:left="-5" w:right="0"/>
      </w:pPr>
      <w:r>
        <w:rPr>
          <w:rFonts w:ascii="MS Gothic" w:eastAsia="MS Gothic" w:hAnsi="MS Gothic" w:cs="MS Gothic"/>
          <w:color w:val="000000"/>
        </w:rPr>
        <w:t xml:space="preserve">………………………………………………………… </w:t>
      </w:r>
    </w:p>
    <w:p w14:paraId="56105965" w14:textId="77777777" w:rsidR="001F437D" w:rsidRDefault="00000000">
      <w:pPr>
        <w:numPr>
          <w:ilvl w:val="1"/>
          <w:numId w:val="5"/>
        </w:numPr>
        <w:spacing w:after="4" w:line="252" w:lineRule="auto"/>
        <w:ind w:right="0" w:hanging="463"/>
      </w:pPr>
      <w:r>
        <w:rPr>
          <w:color w:val="000000"/>
        </w:rPr>
        <w:t xml:space="preserve">Will tickets be sold for your event?  </w:t>
      </w:r>
      <w:r>
        <w:rPr>
          <w:color w:val="000000"/>
        </w:rPr>
        <w:tab/>
        <w:t xml:space="preserve">Yes / No </w:t>
      </w:r>
      <w:r>
        <w:rPr>
          <w:rFonts w:ascii="MS Gothic" w:eastAsia="MS Gothic" w:hAnsi="MS Gothic" w:cs="MS Gothic"/>
          <w:color w:val="000000"/>
        </w:rPr>
        <w:t xml:space="preserve">2.7 </w:t>
      </w:r>
      <w:r>
        <w:rPr>
          <w:color w:val="000000"/>
        </w:rPr>
        <w:t xml:space="preserve">Is food to be provided at the event?  </w:t>
      </w:r>
      <w:r>
        <w:rPr>
          <w:color w:val="000000"/>
        </w:rPr>
        <w:tab/>
        <w:t xml:space="preserve">Yes / No </w:t>
      </w:r>
    </w:p>
    <w:p w14:paraId="4C4252E1" w14:textId="77777777" w:rsidR="001F437D" w:rsidRDefault="00000000">
      <w:pPr>
        <w:numPr>
          <w:ilvl w:val="1"/>
          <w:numId w:val="6"/>
        </w:numPr>
        <w:spacing w:after="4" w:line="252" w:lineRule="auto"/>
        <w:ind w:right="10" w:hanging="466"/>
      </w:pPr>
      <w:r>
        <w:rPr>
          <w:color w:val="000000"/>
        </w:rPr>
        <w:t xml:space="preserve">Is alcohol to be provided at the event?  </w:t>
      </w:r>
      <w:r>
        <w:rPr>
          <w:color w:val="000000"/>
        </w:rPr>
        <w:tab/>
        <w:t xml:space="preserve">Yes / No </w:t>
      </w:r>
    </w:p>
    <w:p w14:paraId="27725DC1" w14:textId="77777777" w:rsidR="001F437D" w:rsidRDefault="00000000">
      <w:pPr>
        <w:numPr>
          <w:ilvl w:val="1"/>
          <w:numId w:val="6"/>
        </w:numPr>
        <w:spacing w:after="4" w:line="252" w:lineRule="auto"/>
        <w:ind w:right="10" w:hanging="466"/>
      </w:pPr>
      <w:r>
        <w:rPr>
          <w:color w:val="000000"/>
        </w:rPr>
        <w:t xml:space="preserve">Will there be exhibition of a film?  </w:t>
      </w:r>
      <w:r>
        <w:rPr>
          <w:color w:val="000000"/>
        </w:rPr>
        <w:tab/>
        <w:t xml:space="preserve">Yes / No </w:t>
      </w:r>
    </w:p>
    <w:p w14:paraId="69836AAF" w14:textId="77777777" w:rsidR="001F437D" w:rsidRDefault="00000000">
      <w:pPr>
        <w:spacing w:after="4" w:line="252" w:lineRule="auto"/>
        <w:ind w:left="-5" w:right="10"/>
      </w:pPr>
      <w:r>
        <w:rPr>
          <w:rFonts w:ascii="MS Gothic" w:eastAsia="MS Gothic" w:hAnsi="MS Gothic" w:cs="MS Gothic"/>
          <w:color w:val="000000"/>
        </w:rPr>
        <w:t xml:space="preserve">2.10. </w:t>
      </w:r>
      <w:r>
        <w:rPr>
          <w:color w:val="000000"/>
        </w:rPr>
        <w:t xml:space="preserve">Will live or recorded music be played?  Yes / No </w:t>
      </w:r>
    </w:p>
    <w:p w14:paraId="71A0B6E7" w14:textId="77777777" w:rsidR="001F437D" w:rsidRDefault="00000000">
      <w:pPr>
        <w:tabs>
          <w:tab w:val="center" w:pos="3601"/>
          <w:tab w:val="center" w:pos="4658"/>
        </w:tabs>
        <w:spacing w:after="4" w:line="252" w:lineRule="auto"/>
        <w:ind w:left="-15" w:right="0" w:firstLine="0"/>
      </w:pPr>
      <w:r>
        <w:rPr>
          <w:color w:val="000000"/>
        </w:rPr>
        <w:t xml:space="preserve">2.11 Is this a public event?      </w:t>
      </w:r>
      <w:r>
        <w:rPr>
          <w:color w:val="000000"/>
        </w:rPr>
        <w:tab/>
        <w:t xml:space="preserve"> </w:t>
      </w:r>
      <w:r>
        <w:rPr>
          <w:color w:val="000000"/>
        </w:rPr>
        <w:tab/>
        <w:t xml:space="preserve">Yes/No </w:t>
      </w:r>
    </w:p>
    <w:p w14:paraId="3D95BB5F" w14:textId="77777777" w:rsidR="001F437D" w:rsidRDefault="00000000">
      <w:pPr>
        <w:spacing w:after="0" w:line="259" w:lineRule="auto"/>
        <w:ind w:left="0" w:right="0" w:firstLine="0"/>
      </w:pPr>
      <w:r>
        <w:rPr>
          <w:rFonts w:ascii="MS Gothic" w:eastAsia="MS Gothic" w:hAnsi="MS Gothic" w:cs="MS Gothic"/>
          <w:color w:val="000000"/>
        </w:rPr>
        <w:t xml:space="preserve"> </w:t>
      </w:r>
    </w:p>
    <w:p w14:paraId="3442044E" w14:textId="77777777" w:rsidR="001F437D" w:rsidRDefault="00000000">
      <w:pPr>
        <w:numPr>
          <w:ilvl w:val="0"/>
          <w:numId w:val="7"/>
        </w:numPr>
        <w:spacing w:after="3" w:line="259" w:lineRule="auto"/>
        <w:ind w:right="0" w:hanging="348"/>
      </w:pPr>
      <w:r>
        <w:rPr>
          <w:rFonts w:ascii="MS Gothic" w:eastAsia="MS Gothic" w:hAnsi="MS Gothic" w:cs="MS Gothic"/>
          <w:color w:val="000000"/>
        </w:rPr>
        <w:t xml:space="preserve">Permitted numbers: </w:t>
      </w:r>
    </w:p>
    <w:p w14:paraId="63ABE12D" w14:textId="77777777" w:rsidR="001F437D" w:rsidRDefault="00000000">
      <w:pPr>
        <w:spacing w:after="4" w:line="252" w:lineRule="auto"/>
        <w:ind w:left="-5" w:right="10"/>
      </w:pPr>
      <w:r>
        <w:rPr>
          <w:color w:val="000000"/>
        </w:rPr>
        <w:t xml:space="preserve">You agree not to exceed the maximum permitted number of </w:t>
      </w:r>
      <w:r>
        <w:rPr>
          <w:b/>
          <w:color w:val="000000"/>
        </w:rPr>
        <w:t>110</w:t>
      </w:r>
      <w:r>
        <w:rPr>
          <w:color w:val="000000"/>
        </w:rPr>
        <w:t xml:space="preserve"> people in the village hall. </w:t>
      </w:r>
    </w:p>
    <w:p w14:paraId="53EA6811" w14:textId="77777777" w:rsidR="001F437D" w:rsidRDefault="00000000">
      <w:pPr>
        <w:spacing w:after="0" w:line="259" w:lineRule="auto"/>
        <w:ind w:left="0" w:right="0" w:firstLine="0"/>
      </w:pPr>
      <w:r>
        <w:rPr>
          <w:color w:val="000000"/>
        </w:rPr>
        <w:lastRenderedPageBreak/>
        <w:t xml:space="preserve"> </w:t>
      </w:r>
    </w:p>
    <w:p w14:paraId="62A74384" w14:textId="77777777" w:rsidR="001F437D" w:rsidRDefault="00000000">
      <w:pPr>
        <w:numPr>
          <w:ilvl w:val="0"/>
          <w:numId w:val="7"/>
        </w:numPr>
        <w:spacing w:after="3" w:line="259" w:lineRule="auto"/>
        <w:ind w:right="0" w:hanging="348"/>
      </w:pPr>
      <w:r>
        <w:rPr>
          <w:rFonts w:ascii="MS Gothic" w:eastAsia="MS Gothic" w:hAnsi="MS Gothic" w:cs="MS Gothic"/>
          <w:color w:val="000000"/>
        </w:rPr>
        <w:t xml:space="preserve">Licences: </w:t>
      </w:r>
    </w:p>
    <w:p w14:paraId="45D61C02" w14:textId="77777777" w:rsidR="001F437D" w:rsidRDefault="00000000">
      <w:pPr>
        <w:spacing w:after="2" w:line="259" w:lineRule="auto"/>
        <w:ind w:left="0" w:right="0" w:firstLine="0"/>
      </w:pPr>
      <w:r>
        <w:rPr>
          <w:color w:val="000000"/>
        </w:rPr>
        <w:t xml:space="preserve"> </w:t>
      </w:r>
    </w:p>
    <w:p w14:paraId="41FD58A3" w14:textId="77777777" w:rsidR="001F437D" w:rsidRDefault="00000000">
      <w:pPr>
        <w:spacing w:after="0" w:line="245" w:lineRule="auto"/>
        <w:ind w:left="0" w:right="906" w:firstLine="0"/>
        <w:jc w:val="both"/>
      </w:pPr>
      <w:r>
        <w:rPr>
          <w:rFonts w:ascii="MS Gothic" w:eastAsia="MS Gothic" w:hAnsi="MS Gothic" w:cs="MS Gothic"/>
          <w:color w:val="000000"/>
        </w:rPr>
        <w:t xml:space="preserve">We do not have a Premises Licence </w:t>
      </w:r>
      <w:r>
        <w:rPr>
          <w:color w:val="000000"/>
        </w:rPr>
        <w:t xml:space="preserve">for the sale of alcohol. This Agreement gives permission to you for a performance of live music, the playing of recorded music, or an exhibition of a film, but only in accordance with the Deregulation Act 2015. [see: </w:t>
      </w:r>
      <w:r>
        <w:rPr>
          <w:color w:val="0000FF"/>
        </w:rPr>
        <w:t>https://www.legislation.gov.uk/ukpga/2015/20/section/76</w:t>
      </w:r>
      <w:r>
        <w:rPr>
          <w:color w:val="000000"/>
        </w:rPr>
        <w:t xml:space="preserve">] </w:t>
      </w:r>
    </w:p>
    <w:p w14:paraId="2F3E2BE0" w14:textId="77777777" w:rsidR="001F437D" w:rsidRDefault="00000000">
      <w:pPr>
        <w:spacing w:after="0" w:line="259" w:lineRule="auto"/>
        <w:ind w:left="0" w:right="0" w:firstLine="0"/>
      </w:pPr>
      <w:r>
        <w:rPr>
          <w:color w:val="000000"/>
        </w:rPr>
        <w:t xml:space="preserve"> </w:t>
      </w:r>
    </w:p>
    <w:p w14:paraId="7F25EEDD" w14:textId="77777777" w:rsidR="001F437D" w:rsidRDefault="00000000">
      <w:pPr>
        <w:numPr>
          <w:ilvl w:val="0"/>
          <w:numId w:val="8"/>
        </w:numPr>
        <w:spacing w:after="4" w:line="252" w:lineRule="auto"/>
        <w:ind w:right="367" w:hanging="245"/>
      </w:pPr>
      <w:r>
        <w:rPr>
          <w:color w:val="000000"/>
        </w:rPr>
        <w:t xml:space="preserve">You are responsible for ensuring that screenings of film abide by age classification </w:t>
      </w:r>
    </w:p>
    <w:p w14:paraId="6D4980DB" w14:textId="77777777" w:rsidR="001F437D" w:rsidRDefault="00000000">
      <w:pPr>
        <w:spacing w:after="4" w:line="252" w:lineRule="auto"/>
        <w:ind w:left="-5" w:right="10"/>
      </w:pPr>
      <w:proofErr w:type="gramStart"/>
      <w:r>
        <w:rPr>
          <w:color w:val="000000"/>
        </w:rPr>
        <w:t>ratings;</w:t>
      </w:r>
      <w:proofErr w:type="gramEnd"/>
      <w:r>
        <w:rPr>
          <w:color w:val="000000"/>
        </w:rPr>
        <w:t xml:space="preserve"> </w:t>
      </w:r>
    </w:p>
    <w:p w14:paraId="37E1330B" w14:textId="77777777" w:rsidR="001F437D" w:rsidRDefault="00000000">
      <w:pPr>
        <w:numPr>
          <w:ilvl w:val="0"/>
          <w:numId w:val="8"/>
        </w:numPr>
        <w:spacing w:after="4" w:line="252" w:lineRule="auto"/>
        <w:ind w:right="367" w:hanging="245"/>
      </w:pPr>
      <w:r>
        <w:rPr>
          <w:color w:val="000000"/>
        </w:rPr>
        <w:t xml:space="preserve">You agree that if regulated entertainment outside of the Deregulation Act 2015 is to be held you will obtain our consent to give notice of a Temporary Event Notice (TEN) to the licensing authority; North Kesteven District Council. </w:t>
      </w:r>
    </w:p>
    <w:p w14:paraId="556FEC9C" w14:textId="77777777" w:rsidR="001F437D" w:rsidRDefault="00000000">
      <w:pPr>
        <w:numPr>
          <w:ilvl w:val="0"/>
          <w:numId w:val="8"/>
        </w:numPr>
        <w:spacing w:after="4" w:line="252" w:lineRule="auto"/>
        <w:ind w:right="367" w:hanging="245"/>
      </w:pPr>
      <w:r>
        <w:rPr>
          <w:color w:val="000000"/>
        </w:rPr>
        <w:t xml:space="preserve">You agree to obtain our consent to give notice of your intention to provide alcohol at the event and to give notice of a TEN to the licensing authority. </w:t>
      </w:r>
    </w:p>
    <w:p w14:paraId="41D4FEAE" w14:textId="77777777" w:rsidR="001F437D" w:rsidRDefault="00000000">
      <w:pPr>
        <w:spacing w:after="0" w:line="259" w:lineRule="auto"/>
        <w:ind w:left="0" w:right="0" w:firstLine="0"/>
      </w:pPr>
      <w:r>
        <w:rPr>
          <w:color w:val="000000"/>
        </w:rPr>
        <w:t xml:space="preserve"> </w:t>
      </w:r>
    </w:p>
    <w:p w14:paraId="233B232B" w14:textId="77777777" w:rsidR="001F437D" w:rsidRDefault="00000000">
      <w:pPr>
        <w:spacing w:after="4" w:line="252" w:lineRule="auto"/>
        <w:ind w:left="-5" w:right="10"/>
      </w:pPr>
      <w:r>
        <w:rPr>
          <w:color w:val="000000"/>
        </w:rPr>
        <w:t>If you fail to comply with (</w:t>
      </w:r>
      <w:proofErr w:type="spellStart"/>
      <w:r>
        <w:rPr>
          <w:color w:val="000000"/>
        </w:rPr>
        <w:t>i</w:t>
      </w:r>
      <w:proofErr w:type="spellEnd"/>
      <w:r>
        <w:rPr>
          <w:color w:val="000000"/>
        </w:rPr>
        <w:t xml:space="preserve">), (ii) or (iii) above, we will cancel the hiring without compensation. This is because ther23e is a limit on the number of TENs that can be granted annually for any premises. Lack of co-operation could affect future fundraising by us and by local voluntary organisations. </w:t>
      </w:r>
    </w:p>
    <w:p w14:paraId="2EC0E6D0" w14:textId="77777777" w:rsidR="001F437D" w:rsidRDefault="00000000">
      <w:pPr>
        <w:spacing w:after="0" w:line="259" w:lineRule="auto"/>
        <w:ind w:left="0" w:right="0" w:firstLine="0"/>
      </w:pPr>
      <w:r>
        <w:rPr>
          <w:color w:val="000000"/>
        </w:rPr>
        <w:t xml:space="preserve"> </w:t>
      </w:r>
    </w:p>
    <w:p w14:paraId="39638A43" w14:textId="77777777" w:rsidR="001F437D" w:rsidRDefault="00000000">
      <w:pPr>
        <w:spacing w:after="0" w:line="259" w:lineRule="auto"/>
        <w:ind w:left="0" w:right="0" w:firstLine="0"/>
      </w:pPr>
      <w:r>
        <w:rPr>
          <w:color w:val="000000"/>
        </w:rPr>
        <w:t xml:space="preserve"> </w:t>
      </w:r>
    </w:p>
    <w:p w14:paraId="3ABBF7DE" w14:textId="77777777" w:rsidR="001F437D" w:rsidRDefault="00000000">
      <w:pPr>
        <w:spacing w:after="0" w:line="259" w:lineRule="auto"/>
        <w:ind w:left="0" w:right="0" w:firstLine="0"/>
      </w:pPr>
      <w:r>
        <w:rPr>
          <w:rFonts w:ascii="MS Gothic" w:eastAsia="MS Gothic" w:hAnsi="MS Gothic" w:cs="MS Gothic"/>
          <w:color w:val="000000"/>
        </w:rPr>
        <w:t xml:space="preserve"> </w:t>
      </w:r>
    </w:p>
    <w:p w14:paraId="5820DD15" w14:textId="77777777" w:rsidR="001F437D" w:rsidRDefault="00000000">
      <w:pPr>
        <w:numPr>
          <w:ilvl w:val="0"/>
          <w:numId w:val="9"/>
        </w:numPr>
        <w:spacing w:after="4" w:line="252" w:lineRule="auto"/>
        <w:ind w:right="10"/>
      </w:pPr>
      <w:r>
        <w:rPr>
          <w:color w:val="000000"/>
        </w:rPr>
        <w:t xml:space="preserve">You, or any person representing you during the hiring session agree to comply fully with this Agreement and agree with us being present if </w:t>
      </w:r>
      <w:proofErr w:type="gramStart"/>
      <w:r>
        <w:rPr>
          <w:color w:val="000000"/>
        </w:rPr>
        <w:t>necessary</w:t>
      </w:r>
      <w:proofErr w:type="gramEnd"/>
      <w:r>
        <w:rPr>
          <w:color w:val="000000"/>
        </w:rPr>
        <w:t xml:space="preserve"> during the hiring. </w:t>
      </w:r>
    </w:p>
    <w:p w14:paraId="7FCE5BDF" w14:textId="77777777" w:rsidR="001F437D" w:rsidRDefault="00000000">
      <w:pPr>
        <w:spacing w:after="0" w:line="259" w:lineRule="auto"/>
        <w:ind w:left="0" w:right="0" w:firstLine="0"/>
      </w:pPr>
      <w:r>
        <w:rPr>
          <w:color w:val="000000"/>
        </w:rPr>
        <w:t xml:space="preserve"> </w:t>
      </w:r>
    </w:p>
    <w:p w14:paraId="2AA773C6" w14:textId="77777777" w:rsidR="001F437D" w:rsidRDefault="00000000">
      <w:pPr>
        <w:spacing w:after="13" w:line="259" w:lineRule="auto"/>
        <w:ind w:left="0" w:right="0" w:firstLine="0"/>
      </w:pPr>
      <w:r>
        <w:rPr>
          <w:color w:val="000000"/>
        </w:rPr>
        <w:t xml:space="preserve"> </w:t>
      </w:r>
    </w:p>
    <w:p w14:paraId="75112CD9" w14:textId="77777777" w:rsidR="001F437D" w:rsidRDefault="00000000">
      <w:pPr>
        <w:numPr>
          <w:ilvl w:val="0"/>
          <w:numId w:val="9"/>
        </w:numPr>
        <w:spacing w:after="4" w:line="252" w:lineRule="auto"/>
        <w:ind w:right="10"/>
      </w:pPr>
      <w:r>
        <w:rPr>
          <w:color w:val="000000"/>
        </w:rPr>
        <w:t xml:space="preserve">We and you hereby agree that our Standard Conditions of Hire, together with any additional conditions imposed under a Premises Licence or that we deem necessary, form part of the terms of this Agreement unless we and you agree in writing and by signing this Agreement you confirm that you have also read, and will abide by, </w:t>
      </w:r>
      <w:proofErr w:type="spellStart"/>
      <w:r>
        <w:rPr>
          <w:b/>
          <w:color w:val="000000"/>
        </w:rPr>
        <w:t>Rauceby</w:t>
      </w:r>
      <w:proofErr w:type="spellEnd"/>
      <w:r>
        <w:rPr>
          <w:color w:val="000000"/>
        </w:rPr>
        <w:t xml:space="preserve"> </w:t>
      </w:r>
      <w:r>
        <w:rPr>
          <w:b/>
          <w:color w:val="000000"/>
        </w:rPr>
        <w:t xml:space="preserve">Village Hall’s: </w:t>
      </w:r>
    </w:p>
    <w:p w14:paraId="2EF26A55" w14:textId="77777777" w:rsidR="001F437D" w:rsidRDefault="00000000">
      <w:pPr>
        <w:spacing w:after="0" w:line="259" w:lineRule="auto"/>
        <w:ind w:left="0" w:right="0" w:firstLine="0"/>
      </w:pPr>
      <w:r>
        <w:rPr>
          <w:color w:val="000000"/>
        </w:rPr>
        <w:t xml:space="preserve"> </w:t>
      </w:r>
    </w:p>
    <w:p w14:paraId="24E60F21" w14:textId="77777777" w:rsidR="001F437D" w:rsidRDefault="00000000">
      <w:pPr>
        <w:spacing w:after="4" w:line="252" w:lineRule="auto"/>
        <w:ind w:left="-5" w:right="0"/>
      </w:pPr>
      <w:r>
        <w:rPr>
          <w:color w:val="000000"/>
        </w:rPr>
        <w:t xml:space="preserve"> </w:t>
      </w:r>
      <w:r>
        <w:rPr>
          <w:b/>
          <w:color w:val="000000"/>
        </w:rPr>
        <w:t>Health &amp; Safety &amp; Fire Safety- see Standard Conditions of Hire and APPENDICES A &amp; B</w:t>
      </w:r>
      <w:r>
        <w:rPr>
          <w:color w:val="000000"/>
        </w:rPr>
        <w:t xml:space="preserve"> </w:t>
      </w:r>
      <w:r>
        <w:rPr>
          <w:b/>
          <w:color w:val="000000"/>
        </w:rPr>
        <w:t>attached.</w:t>
      </w:r>
      <w:r>
        <w:rPr>
          <w:color w:val="000000"/>
        </w:rPr>
        <w:t xml:space="preserve"> </w:t>
      </w:r>
    </w:p>
    <w:p w14:paraId="28DF2D12" w14:textId="77777777" w:rsidR="001F437D" w:rsidRDefault="00000000">
      <w:pPr>
        <w:spacing w:after="0" w:line="259" w:lineRule="auto"/>
        <w:ind w:left="0" w:right="0" w:firstLine="0"/>
      </w:pPr>
      <w:r>
        <w:rPr>
          <w:rFonts w:ascii="MS Gothic" w:eastAsia="MS Gothic" w:hAnsi="MS Gothic" w:cs="MS Gothic"/>
          <w:color w:val="000000"/>
        </w:rPr>
        <w:t xml:space="preserve"> </w:t>
      </w:r>
    </w:p>
    <w:p w14:paraId="14D0DB57" w14:textId="77777777" w:rsidR="001F437D" w:rsidRDefault="00000000">
      <w:pPr>
        <w:numPr>
          <w:ilvl w:val="0"/>
          <w:numId w:val="9"/>
        </w:numPr>
        <w:spacing w:after="4" w:line="252" w:lineRule="auto"/>
        <w:ind w:right="10"/>
      </w:pPr>
      <w:r>
        <w:rPr>
          <w:color w:val="000000"/>
        </w:rPr>
        <w:t xml:space="preserve">None of the provisions of this Agreement are intended to or will operate to confer any benefit pursuant to the Contracts (Rights of Third Parties) Act 1999 on a person who is not named as a party to this Agreement. </w:t>
      </w:r>
    </w:p>
    <w:p w14:paraId="2B7B5D3E" w14:textId="77777777" w:rsidR="001F437D" w:rsidRDefault="00000000">
      <w:pPr>
        <w:numPr>
          <w:ilvl w:val="0"/>
          <w:numId w:val="9"/>
        </w:numPr>
        <w:spacing w:after="4" w:line="252" w:lineRule="auto"/>
        <w:ind w:right="10"/>
      </w:pPr>
      <w:r>
        <w:rPr>
          <w:color w:val="000000"/>
        </w:rPr>
        <w:t xml:space="preserve">We are fully compliant with the General Data Protection Regulations (GDPR) and by signing this Agreement you agree that your data can be kept for booking purposes and for the proper administration of </w:t>
      </w:r>
      <w:proofErr w:type="spellStart"/>
      <w:r>
        <w:rPr>
          <w:b/>
          <w:color w:val="000000"/>
        </w:rPr>
        <w:t>Rauceby</w:t>
      </w:r>
      <w:proofErr w:type="spellEnd"/>
      <w:r>
        <w:rPr>
          <w:b/>
          <w:color w:val="000000"/>
        </w:rPr>
        <w:t xml:space="preserve"> Village Hall. </w:t>
      </w:r>
    </w:p>
    <w:p w14:paraId="36B4D5B0" w14:textId="77777777" w:rsidR="001F437D" w:rsidRDefault="00000000">
      <w:pPr>
        <w:spacing w:after="9" w:line="259" w:lineRule="auto"/>
        <w:ind w:left="0" w:right="0" w:firstLine="0"/>
      </w:pPr>
      <w:r>
        <w:rPr>
          <w:b/>
          <w:color w:val="000000"/>
        </w:rPr>
        <w:lastRenderedPageBreak/>
        <w:t xml:space="preserve"> </w:t>
      </w:r>
    </w:p>
    <w:p w14:paraId="52768353" w14:textId="77777777" w:rsidR="001F437D" w:rsidRDefault="00000000">
      <w:pPr>
        <w:numPr>
          <w:ilvl w:val="0"/>
          <w:numId w:val="9"/>
        </w:numPr>
        <w:spacing w:after="4" w:line="252" w:lineRule="auto"/>
        <w:ind w:right="10"/>
      </w:pPr>
      <w:r>
        <w:rPr>
          <w:b/>
          <w:color w:val="000000"/>
        </w:rPr>
        <w:t>Safeguarding children, young people, and adults at risk:</w:t>
      </w:r>
      <w:r>
        <w:rPr>
          <w:color w:val="000000"/>
        </w:rPr>
        <w:t xml:space="preserve"> You must ensure that any activities for children, young people (under 18 years) and adults </w:t>
      </w:r>
      <w:r>
        <w:rPr>
          <w:color w:val="000000"/>
          <w:u w:val="single" w:color="000000"/>
        </w:rPr>
        <w:t>at risk</w:t>
      </w:r>
      <w:r>
        <w:rPr>
          <w:color w:val="000000"/>
        </w:rPr>
        <w:t xml:space="preserve"> are only provided by fit and proper persons in accordance with the Children Act 1989 and 2004, the Safeguarding Vulnerable Groups Act 2006 and any subsequent legislation.  </w:t>
      </w:r>
    </w:p>
    <w:p w14:paraId="2798DE72" w14:textId="77777777" w:rsidR="001F437D" w:rsidRDefault="00000000">
      <w:pPr>
        <w:spacing w:after="0" w:line="259" w:lineRule="auto"/>
        <w:ind w:left="0" w:right="0" w:firstLine="0"/>
      </w:pPr>
      <w:r>
        <w:rPr>
          <w:color w:val="000000"/>
        </w:rPr>
        <w:t xml:space="preserve">  </w:t>
      </w:r>
    </w:p>
    <w:p w14:paraId="2E9A8658" w14:textId="77777777" w:rsidR="001F437D" w:rsidRDefault="00000000">
      <w:pPr>
        <w:spacing w:after="4" w:line="252" w:lineRule="auto"/>
        <w:ind w:left="-5" w:right="10"/>
      </w:pPr>
      <w:r>
        <w:rPr>
          <w:color w:val="000000"/>
        </w:rPr>
        <w:t xml:space="preserve">The hall committee are required to ensure that all hirers of the hall have signed a hiring agreement.  </w:t>
      </w:r>
    </w:p>
    <w:p w14:paraId="7920AA05" w14:textId="77777777" w:rsidR="001F437D" w:rsidRDefault="00000000">
      <w:pPr>
        <w:spacing w:after="0" w:line="259" w:lineRule="auto"/>
        <w:ind w:left="0" w:right="0" w:firstLine="0"/>
      </w:pPr>
      <w:r>
        <w:rPr>
          <w:color w:val="000000"/>
        </w:rPr>
        <w:t xml:space="preserve">  </w:t>
      </w:r>
    </w:p>
    <w:p w14:paraId="752769AA" w14:textId="77777777" w:rsidR="001F437D" w:rsidRDefault="00000000">
      <w:pPr>
        <w:spacing w:after="4" w:line="252" w:lineRule="auto"/>
        <w:ind w:left="-5" w:right="10"/>
      </w:pPr>
      <w:r>
        <w:rPr>
          <w:color w:val="000000"/>
        </w:rPr>
        <w:t xml:space="preserve">This will require All hirers, who wish to use the hall for activities that include children and adults at risk, are to either  </w:t>
      </w:r>
    </w:p>
    <w:p w14:paraId="040D95AC" w14:textId="77777777" w:rsidR="001F437D" w:rsidRDefault="00000000">
      <w:pPr>
        <w:numPr>
          <w:ilvl w:val="1"/>
          <w:numId w:val="9"/>
        </w:numPr>
        <w:spacing w:after="0" w:line="240" w:lineRule="auto"/>
        <w:ind w:right="0" w:hanging="370"/>
      </w:pPr>
      <w:r>
        <w:rPr>
          <w:color w:val="242424"/>
        </w:rPr>
        <w:t xml:space="preserve">produce a copy of their Safeguarding Policy and evidence that they have carried out relevant checks through the Disclosure and Barring Service (DBS) when requested to do so </w:t>
      </w:r>
      <w:r>
        <w:rPr>
          <w:b/>
          <w:color w:val="242424"/>
        </w:rPr>
        <w:t>or,</w:t>
      </w:r>
      <w:r>
        <w:rPr>
          <w:color w:val="242424"/>
        </w:rPr>
        <w:t xml:space="preserve">  </w:t>
      </w:r>
    </w:p>
    <w:p w14:paraId="1833A527" w14:textId="77777777" w:rsidR="001F437D" w:rsidRDefault="00000000">
      <w:pPr>
        <w:numPr>
          <w:ilvl w:val="1"/>
          <w:numId w:val="9"/>
        </w:numPr>
        <w:spacing w:after="0" w:line="240" w:lineRule="auto"/>
        <w:ind w:right="0" w:hanging="370"/>
      </w:pPr>
      <w:r>
        <w:rPr>
          <w:color w:val="242424"/>
        </w:rPr>
        <w:t xml:space="preserve">confirm that they have understood and will adhere to the hall’s principles and procedures </w:t>
      </w:r>
      <w:proofErr w:type="gramStart"/>
      <w:r>
        <w:rPr>
          <w:color w:val="242424"/>
        </w:rPr>
        <w:t>with regard to</w:t>
      </w:r>
      <w:proofErr w:type="gramEnd"/>
      <w:r>
        <w:rPr>
          <w:color w:val="242424"/>
        </w:rPr>
        <w:t xml:space="preserve"> safeguarding.  </w:t>
      </w:r>
    </w:p>
    <w:p w14:paraId="10538F74" w14:textId="77777777" w:rsidR="001F437D" w:rsidRDefault="00000000">
      <w:pPr>
        <w:spacing w:after="0" w:line="259" w:lineRule="auto"/>
        <w:ind w:left="0" w:right="0" w:firstLine="0"/>
      </w:pPr>
      <w:r>
        <w:rPr>
          <w:color w:val="000000"/>
        </w:rPr>
        <w:t xml:space="preserve">  </w:t>
      </w:r>
    </w:p>
    <w:p w14:paraId="70B31726" w14:textId="77777777" w:rsidR="001F437D" w:rsidRDefault="00000000">
      <w:pPr>
        <w:spacing w:after="4" w:line="252" w:lineRule="auto"/>
        <w:ind w:left="-5" w:right="10"/>
      </w:pPr>
      <w:r>
        <w:rPr>
          <w:color w:val="000000"/>
        </w:rPr>
        <w:t xml:space="preserve">If/when requested, you, the lead hirer, must provide us with a copy of your Safeguarding Policy and evidence that relevant checks have been carried out through the Disclosure and Barring Service (DBS). All reasonable steps must be taken to prevent harm, and to respond appropriately when harm does occur. Relevant concerns must be reported to the safeguarding lead. </w:t>
      </w:r>
    </w:p>
    <w:p w14:paraId="218C0DFC" w14:textId="77777777" w:rsidR="001F437D" w:rsidRDefault="00000000">
      <w:pPr>
        <w:spacing w:after="0" w:line="259" w:lineRule="auto"/>
        <w:ind w:left="0" w:right="0" w:firstLine="0"/>
      </w:pPr>
      <w:r>
        <w:rPr>
          <w:color w:val="000000"/>
        </w:rPr>
        <w:t xml:space="preserve">  </w:t>
      </w:r>
    </w:p>
    <w:p w14:paraId="150135B8" w14:textId="77777777" w:rsidR="001F437D" w:rsidRDefault="00000000">
      <w:pPr>
        <w:spacing w:after="0" w:line="240" w:lineRule="auto"/>
        <w:ind w:left="0" w:right="0" w:firstLine="0"/>
      </w:pPr>
      <w:r>
        <w:rPr>
          <w:b/>
          <w:color w:val="000000"/>
          <w:u w:val="single" w:color="000000"/>
        </w:rPr>
        <w:t>The above paragraphs do not apply to the hire of the hall for private parties arranged for</w:t>
      </w:r>
      <w:r>
        <w:rPr>
          <w:b/>
          <w:color w:val="000000"/>
        </w:rPr>
        <w:t xml:space="preserve"> </w:t>
      </w:r>
      <w:r>
        <w:rPr>
          <w:b/>
          <w:color w:val="000000"/>
          <w:u w:val="single" w:color="000000"/>
        </w:rPr>
        <w:t>invited friends and family</w:t>
      </w:r>
      <w:r>
        <w:rPr>
          <w:b/>
          <w:color w:val="000000"/>
        </w:rPr>
        <w:t xml:space="preserve"> </w:t>
      </w:r>
    </w:p>
    <w:p w14:paraId="6A769E05" w14:textId="77777777" w:rsidR="001F437D" w:rsidRDefault="00000000">
      <w:pPr>
        <w:spacing w:after="13" w:line="259" w:lineRule="auto"/>
        <w:ind w:left="0" w:right="0" w:firstLine="0"/>
      </w:pPr>
      <w:r>
        <w:rPr>
          <w:color w:val="000000"/>
        </w:rPr>
        <w:t xml:space="preserve"> </w:t>
      </w:r>
    </w:p>
    <w:p w14:paraId="63991F46" w14:textId="77777777" w:rsidR="001F437D" w:rsidRDefault="00000000">
      <w:pPr>
        <w:numPr>
          <w:ilvl w:val="0"/>
          <w:numId w:val="9"/>
        </w:numPr>
        <w:spacing w:after="4" w:line="252" w:lineRule="auto"/>
        <w:ind w:right="10"/>
      </w:pPr>
      <w:r>
        <w:t xml:space="preserve">Digital signatures </w:t>
      </w:r>
      <w:r>
        <w:rPr>
          <w:color w:val="000000"/>
        </w:rPr>
        <w:t xml:space="preserve">of </w:t>
      </w:r>
      <w:r>
        <w:t xml:space="preserve">either Party to this Agreement </w:t>
      </w:r>
      <w:r>
        <w:rPr>
          <w:color w:val="000000"/>
        </w:rPr>
        <w:t xml:space="preserve">are acceptable. These digital representations of a handwritten signature hold the same authority </w:t>
      </w:r>
      <w:r>
        <w:t xml:space="preserve">as if </w:t>
      </w:r>
      <w:r>
        <w:rPr>
          <w:color w:val="000000"/>
        </w:rPr>
        <w:t xml:space="preserve">they were the original. </w:t>
      </w:r>
    </w:p>
    <w:p w14:paraId="0451AB22" w14:textId="77777777" w:rsidR="001F437D" w:rsidRDefault="00000000">
      <w:pPr>
        <w:spacing w:after="4" w:line="252" w:lineRule="auto"/>
        <w:ind w:left="-5" w:right="10"/>
      </w:pPr>
      <w:r>
        <w:rPr>
          <w:color w:val="000000"/>
        </w:rPr>
        <w:t xml:space="preserve">. </w:t>
      </w:r>
    </w:p>
    <w:p w14:paraId="4C1EDDA4" w14:textId="77777777" w:rsidR="001F437D" w:rsidRDefault="00000000">
      <w:pPr>
        <w:spacing w:after="4" w:line="252" w:lineRule="auto"/>
        <w:ind w:left="-5" w:right="10"/>
      </w:pPr>
      <w:r>
        <w:rPr>
          <w:color w:val="000000"/>
        </w:rPr>
        <w:t xml:space="preserve">Confirmation of your acceptance of this Agreement must be provided to our Bookings Secretary by returning, either: </w:t>
      </w:r>
    </w:p>
    <w:p w14:paraId="5729AF73" w14:textId="77777777" w:rsidR="001F437D" w:rsidRDefault="00000000">
      <w:pPr>
        <w:spacing w:after="0" w:line="259" w:lineRule="auto"/>
        <w:ind w:left="0" w:right="0" w:firstLine="0"/>
      </w:pPr>
      <w:r>
        <w:rPr>
          <w:color w:val="000000"/>
        </w:rPr>
        <w:t xml:space="preserve"> </w:t>
      </w:r>
    </w:p>
    <w:p w14:paraId="753CA491" w14:textId="77777777" w:rsidR="001F437D" w:rsidRDefault="00000000">
      <w:pPr>
        <w:numPr>
          <w:ilvl w:val="0"/>
          <w:numId w:val="10"/>
        </w:numPr>
        <w:spacing w:after="4" w:line="252" w:lineRule="auto"/>
        <w:ind w:right="494"/>
      </w:pPr>
      <w:r>
        <w:rPr>
          <w:color w:val="000000"/>
        </w:rPr>
        <w:t xml:space="preserve">a completed, dated, paper copy of this Agreement with your handwritten signature in the space provided; or </w:t>
      </w:r>
    </w:p>
    <w:p w14:paraId="32824E0E" w14:textId="77777777" w:rsidR="001F437D" w:rsidRDefault="00000000">
      <w:pPr>
        <w:spacing w:after="0" w:line="259" w:lineRule="auto"/>
        <w:ind w:left="0" w:right="0" w:firstLine="0"/>
      </w:pPr>
      <w:r>
        <w:rPr>
          <w:color w:val="000000"/>
        </w:rPr>
        <w:t xml:space="preserve"> </w:t>
      </w:r>
    </w:p>
    <w:p w14:paraId="4BF940D5" w14:textId="77777777" w:rsidR="001F437D" w:rsidRDefault="00000000">
      <w:pPr>
        <w:numPr>
          <w:ilvl w:val="0"/>
          <w:numId w:val="10"/>
        </w:numPr>
        <w:ind w:right="494"/>
      </w:pPr>
      <w:r>
        <w:t xml:space="preserve">a dated, digital copy of this Agreement, fully completed including with your name in the signature space, returned to us on an email which must include the words, ‘I/We agree to the terms of the attached Hiring Agreement’. </w:t>
      </w:r>
    </w:p>
    <w:p w14:paraId="34390BBD" w14:textId="77777777" w:rsidR="001F437D" w:rsidRDefault="00000000">
      <w:pPr>
        <w:spacing w:after="0" w:line="259" w:lineRule="auto"/>
        <w:ind w:left="0" w:right="0" w:firstLine="0"/>
      </w:pPr>
      <w:r>
        <w:t xml:space="preserve"> </w:t>
      </w:r>
    </w:p>
    <w:p w14:paraId="0B841BC5" w14:textId="77777777" w:rsidR="001F437D" w:rsidRDefault="00000000">
      <w:pPr>
        <w:spacing w:after="4" w:line="252" w:lineRule="auto"/>
        <w:ind w:left="-5" w:right="10"/>
      </w:pPr>
      <w:r>
        <w:rPr>
          <w:color w:val="000000"/>
        </w:rPr>
        <w:t xml:space="preserve">……………………………………………………………………………………… </w:t>
      </w:r>
    </w:p>
    <w:p w14:paraId="6629FA54" w14:textId="77777777" w:rsidR="001F437D" w:rsidRDefault="00000000">
      <w:pPr>
        <w:spacing w:after="4" w:line="252" w:lineRule="auto"/>
        <w:ind w:left="-5" w:right="10"/>
      </w:pPr>
      <w:r>
        <w:rPr>
          <w:color w:val="000000"/>
        </w:rPr>
        <w:t xml:space="preserve">(Duly authorised, on behalf </w:t>
      </w:r>
      <w:r>
        <w:rPr>
          <w:b/>
          <w:color w:val="000000"/>
        </w:rPr>
        <w:t>of</w:t>
      </w:r>
      <w:r>
        <w:rPr>
          <w:rFonts w:ascii="MS Gothic" w:eastAsia="MS Gothic" w:hAnsi="MS Gothic" w:cs="MS Gothic"/>
          <w:color w:val="000000"/>
        </w:rPr>
        <w:t xml:space="preserve"> </w:t>
      </w:r>
      <w:proofErr w:type="spellStart"/>
      <w:r>
        <w:rPr>
          <w:rFonts w:ascii="MS Gothic" w:eastAsia="MS Gothic" w:hAnsi="MS Gothic" w:cs="MS Gothic"/>
          <w:color w:val="000000"/>
        </w:rPr>
        <w:t>Rauceby</w:t>
      </w:r>
      <w:proofErr w:type="spellEnd"/>
      <w:r>
        <w:rPr>
          <w:rFonts w:ascii="MS Gothic" w:eastAsia="MS Gothic" w:hAnsi="MS Gothic" w:cs="MS Gothic"/>
          <w:color w:val="000000"/>
        </w:rPr>
        <w:t xml:space="preserve"> Village Hall</w:t>
      </w:r>
      <w:r>
        <w:rPr>
          <w:color w:val="000000"/>
        </w:rPr>
        <w:t xml:space="preserve">) </w:t>
      </w:r>
    </w:p>
    <w:p w14:paraId="73755755" w14:textId="77777777" w:rsidR="001F437D" w:rsidRDefault="00000000">
      <w:pPr>
        <w:spacing w:after="0" w:line="259" w:lineRule="auto"/>
        <w:ind w:left="0" w:right="0" w:firstLine="0"/>
      </w:pPr>
      <w:r>
        <w:rPr>
          <w:color w:val="000000"/>
        </w:rPr>
        <w:t xml:space="preserve"> </w:t>
      </w:r>
    </w:p>
    <w:p w14:paraId="77A44A84" w14:textId="77777777" w:rsidR="001F437D" w:rsidRDefault="00000000">
      <w:pPr>
        <w:spacing w:after="4" w:line="252" w:lineRule="auto"/>
        <w:ind w:left="-5" w:right="10"/>
      </w:pPr>
      <w:r>
        <w:rPr>
          <w:color w:val="000000"/>
        </w:rPr>
        <w:t xml:space="preserve">Hirers Signature:   ………………………………………………… </w:t>
      </w:r>
    </w:p>
    <w:p w14:paraId="74CBA6DB" w14:textId="77777777" w:rsidR="001F437D" w:rsidRDefault="00000000">
      <w:pPr>
        <w:spacing w:after="0" w:line="259" w:lineRule="auto"/>
        <w:ind w:left="0" w:right="0" w:firstLine="0"/>
      </w:pPr>
      <w:r>
        <w:rPr>
          <w:color w:val="000000"/>
        </w:rPr>
        <w:lastRenderedPageBreak/>
        <w:t xml:space="preserve"> </w:t>
      </w:r>
    </w:p>
    <w:p w14:paraId="43CD17F8" w14:textId="77777777" w:rsidR="001F437D" w:rsidRDefault="00000000">
      <w:pPr>
        <w:spacing w:after="4" w:line="252" w:lineRule="auto"/>
        <w:ind w:left="-5" w:right="10"/>
      </w:pPr>
      <w:r>
        <w:rPr>
          <w:color w:val="000000"/>
        </w:rPr>
        <w:t xml:space="preserve">Dated:        …………………………………………………………. </w:t>
      </w:r>
    </w:p>
    <w:p w14:paraId="2E1D5B0A" w14:textId="77777777" w:rsidR="001F437D" w:rsidRDefault="00000000">
      <w:pPr>
        <w:spacing w:after="0" w:line="259" w:lineRule="auto"/>
        <w:ind w:left="0" w:right="0" w:firstLine="0"/>
      </w:pPr>
      <w:r>
        <w:rPr>
          <w:color w:val="000000"/>
        </w:rPr>
        <w:t xml:space="preserve"> </w:t>
      </w:r>
    </w:p>
    <w:p w14:paraId="373A4F39" w14:textId="77777777" w:rsidR="001F437D" w:rsidRDefault="00000000">
      <w:pPr>
        <w:spacing w:after="0" w:line="259" w:lineRule="auto"/>
        <w:ind w:left="0" w:right="0" w:firstLine="0"/>
      </w:pPr>
      <w:r>
        <w:rPr>
          <w:color w:val="000000"/>
        </w:rPr>
        <w:t xml:space="preserve"> </w:t>
      </w:r>
    </w:p>
    <w:p w14:paraId="52FE0736" w14:textId="77777777" w:rsidR="001F437D" w:rsidRDefault="00000000">
      <w:pPr>
        <w:spacing w:after="0" w:line="259" w:lineRule="auto"/>
        <w:ind w:left="0" w:right="0" w:firstLine="0"/>
      </w:pPr>
      <w:r>
        <w:rPr>
          <w:color w:val="000000"/>
        </w:rPr>
        <w:t xml:space="preserve"> </w:t>
      </w:r>
    </w:p>
    <w:p w14:paraId="766783B9" w14:textId="77777777" w:rsidR="001F437D" w:rsidRDefault="00000000">
      <w:pPr>
        <w:spacing w:after="104" w:line="259" w:lineRule="auto"/>
        <w:ind w:left="0" w:right="0" w:firstLine="0"/>
      </w:pPr>
      <w:r>
        <w:rPr>
          <w:color w:val="000000"/>
        </w:rPr>
        <w:t xml:space="preserve"> </w:t>
      </w:r>
    </w:p>
    <w:p w14:paraId="7C3539A1" w14:textId="77777777" w:rsidR="001F437D" w:rsidRDefault="00000000">
      <w:pPr>
        <w:spacing w:after="0" w:line="259" w:lineRule="auto"/>
        <w:ind w:left="0" w:right="0" w:firstLine="0"/>
      </w:pPr>
      <w:r>
        <w:rPr>
          <w:b/>
          <w:sz w:val="36"/>
        </w:rPr>
        <w:t xml:space="preserve"> </w:t>
      </w:r>
    </w:p>
    <w:p w14:paraId="20F0C535" w14:textId="77777777" w:rsidR="001F437D" w:rsidRDefault="00000000">
      <w:pPr>
        <w:spacing w:after="0" w:line="259" w:lineRule="auto"/>
        <w:ind w:left="0" w:right="0" w:firstLine="0"/>
      </w:pPr>
      <w:r>
        <w:rPr>
          <w:b/>
          <w:sz w:val="36"/>
        </w:rPr>
        <w:t xml:space="preserve"> </w:t>
      </w:r>
    </w:p>
    <w:p w14:paraId="4FCA5580" w14:textId="77777777" w:rsidR="001F437D" w:rsidRDefault="00000000">
      <w:pPr>
        <w:spacing w:after="0" w:line="259" w:lineRule="auto"/>
        <w:ind w:left="0" w:right="0" w:firstLine="0"/>
      </w:pPr>
      <w:r>
        <w:rPr>
          <w:b/>
          <w:sz w:val="36"/>
        </w:rPr>
        <w:t xml:space="preserve"> </w:t>
      </w:r>
    </w:p>
    <w:p w14:paraId="203EE1C6" w14:textId="77777777" w:rsidR="001F437D" w:rsidRDefault="00000000">
      <w:pPr>
        <w:spacing w:after="0" w:line="259" w:lineRule="auto"/>
        <w:ind w:left="0" w:right="0" w:firstLine="0"/>
      </w:pPr>
      <w:r>
        <w:rPr>
          <w:b/>
          <w:sz w:val="36"/>
        </w:rPr>
        <w:t xml:space="preserve"> </w:t>
      </w:r>
    </w:p>
    <w:p w14:paraId="27682D57" w14:textId="77777777" w:rsidR="001F437D" w:rsidRDefault="00000000">
      <w:pPr>
        <w:spacing w:after="0" w:line="259" w:lineRule="auto"/>
        <w:ind w:left="-5" w:right="0"/>
      </w:pPr>
      <w:r>
        <w:rPr>
          <w:b/>
          <w:sz w:val="36"/>
          <w:u w:val="single" w:color="111111"/>
        </w:rPr>
        <w:t>RAUCEBY VILLAGE HALL</w:t>
      </w:r>
      <w:r>
        <w:rPr>
          <w:b/>
          <w:sz w:val="36"/>
        </w:rPr>
        <w:t xml:space="preserve"> </w:t>
      </w:r>
    </w:p>
    <w:p w14:paraId="62A03639" w14:textId="77777777" w:rsidR="001F437D" w:rsidRDefault="00000000">
      <w:pPr>
        <w:spacing w:after="0" w:line="259" w:lineRule="auto"/>
        <w:ind w:left="0" w:right="0" w:firstLine="0"/>
      </w:pPr>
      <w:r>
        <w:rPr>
          <w:b/>
          <w:sz w:val="36"/>
        </w:rPr>
        <w:t xml:space="preserve"> </w:t>
      </w:r>
    </w:p>
    <w:p w14:paraId="374D1DD2" w14:textId="77777777" w:rsidR="001F437D" w:rsidRDefault="00000000">
      <w:pPr>
        <w:pStyle w:val="Heading1"/>
        <w:ind w:left="-5"/>
      </w:pPr>
      <w:r>
        <w:t>Standard Conditions of Hire</w:t>
      </w:r>
      <w:r>
        <w:rPr>
          <w:u w:val="none" w:color="000000"/>
        </w:rPr>
        <w:t xml:space="preserve">  </w:t>
      </w:r>
    </w:p>
    <w:p w14:paraId="247DD775" w14:textId="77777777" w:rsidR="001F437D" w:rsidRDefault="00000000">
      <w:pPr>
        <w:spacing w:after="0" w:line="259" w:lineRule="auto"/>
        <w:ind w:left="0" w:right="0" w:firstLine="0"/>
      </w:pPr>
      <w:r>
        <w:t xml:space="preserve"> </w:t>
      </w:r>
    </w:p>
    <w:p w14:paraId="0ABF7900" w14:textId="77777777" w:rsidR="001F437D" w:rsidRDefault="00000000">
      <w:pPr>
        <w:spacing w:after="0" w:line="259" w:lineRule="auto"/>
        <w:ind w:left="0" w:right="0" w:firstLine="0"/>
      </w:pPr>
      <w:r>
        <w:t xml:space="preserve"> </w:t>
      </w:r>
    </w:p>
    <w:p w14:paraId="6E91B224" w14:textId="77777777" w:rsidR="001F437D" w:rsidRDefault="00000000">
      <w:pPr>
        <w:ind w:left="-5" w:right="13"/>
      </w:pPr>
      <w:r>
        <w:t xml:space="preserve">N.B. These conditions are based on the model Hiring Agreement drawn up by “Action with Communities in Rural England (ACRE) and approved by the Charities Commission). </w:t>
      </w:r>
    </w:p>
    <w:p w14:paraId="666BF14F" w14:textId="77777777" w:rsidR="001F437D" w:rsidRDefault="00000000">
      <w:pPr>
        <w:ind w:left="-5" w:right="13"/>
      </w:pPr>
      <w:r>
        <w:t xml:space="preserve">These standard conditions apply to all hiring of the village hall. If the Hirer is in any doubt as to the meaning of the following, the Bookings Secretary should immediately be consulted            </w:t>
      </w:r>
      <w:r>
        <w:rPr>
          <w:b/>
        </w:rPr>
        <w:t>email: kate.b8@gmail.com</w:t>
      </w:r>
      <w:r>
        <w:t xml:space="preserve"> </w:t>
      </w:r>
    </w:p>
    <w:p w14:paraId="561542A2" w14:textId="77777777" w:rsidR="001F437D" w:rsidRDefault="00000000">
      <w:pPr>
        <w:spacing w:after="0" w:line="259" w:lineRule="auto"/>
        <w:ind w:left="0" w:right="0" w:firstLine="0"/>
      </w:pPr>
      <w:r>
        <w:rPr>
          <w:b/>
        </w:rPr>
        <w:t xml:space="preserve"> </w:t>
      </w:r>
    </w:p>
    <w:p w14:paraId="08AA2004" w14:textId="77777777" w:rsidR="001F437D" w:rsidRDefault="00000000">
      <w:pPr>
        <w:pStyle w:val="Heading2"/>
        <w:ind w:left="-5"/>
      </w:pPr>
      <w:r>
        <w:t xml:space="preserve">1. Age  </w:t>
      </w:r>
    </w:p>
    <w:p w14:paraId="019AE0CB" w14:textId="77777777" w:rsidR="001F437D" w:rsidRDefault="00000000">
      <w:pPr>
        <w:ind w:left="-5" w:right="13"/>
      </w:pPr>
      <w:r>
        <w:t xml:space="preserve">The Hirer, not being a person under 18 years of age, hereby accepts responsibility for </w:t>
      </w:r>
      <w:proofErr w:type="gramStart"/>
      <w:r>
        <w:t>being in charge of</w:t>
      </w:r>
      <w:proofErr w:type="gramEnd"/>
      <w:r>
        <w:t xml:space="preserve"> and on the premises at all times when the public are present and for ensuring that all conditions, under this Agreement, relating to management and supervision of the premises are met.  </w:t>
      </w:r>
    </w:p>
    <w:p w14:paraId="2DAE8D16" w14:textId="77777777" w:rsidR="001F437D" w:rsidRDefault="00000000">
      <w:pPr>
        <w:pStyle w:val="Heading2"/>
        <w:ind w:left="-5"/>
      </w:pPr>
      <w:r>
        <w:t xml:space="preserve">2. Supervision  </w:t>
      </w:r>
    </w:p>
    <w:p w14:paraId="1C674775" w14:textId="77777777" w:rsidR="001F437D" w:rsidRDefault="00000000">
      <w:pPr>
        <w:ind w:left="-5" w:right="13"/>
      </w:pPr>
      <w:r>
        <w:t xml:space="preserve">The Hirer shall, during the period of the hiring, be responsible for: supervision of the premises, the fabric and the contents; their care, safety from damage however slight or change of any sort; and the behaviour of all persons using the premises whatever their capacity, including proper supervision of car parking arrangements so as to avoid obstruction of the highway. The Hirer shall make good or pay for all damage (including accidental damage) to the premises or to the fixtures, fittings or contents and for loss of contents.  </w:t>
      </w:r>
    </w:p>
    <w:p w14:paraId="412D16E7" w14:textId="77777777" w:rsidR="001F437D" w:rsidRDefault="00000000">
      <w:pPr>
        <w:pStyle w:val="Heading2"/>
        <w:ind w:left="-5"/>
      </w:pPr>
      <w:r>
        <w:t xml:space="preserve">3. Use of premises  </w:t>
      </w:r>
    </w:p>
    <w:p w14:paraId="79D4715F" w14:textId="77777777" w:rsidR="001F437D" w:rsidRDefault="00000000">
      <w:pPr>
        <w:ind w:left="-5" w:right="13"/>
      </w:pPr>
      <w:r>
        <w:t xml:space="preserve">The Hirer shall not use the premises for any purpose other than that described in the Hiring Agreement and shall not sub-hire or use the premises or allow the premises to be used for any unlawful </w:t>
      </w:r>
      <w:r>
        <w:rPr>
          <w:b/>
        </w:rPr>
        <w:t>or unsuitable</w:t>
      </w:r>
      <w:r>
        <w:t xml:space="preserve"> purpose or in any unlawful way nor do anything or bring onto the premises anything which may endanger the same or render invalid any insurance policies in respect thereof nor allow the consumption of alcohol thereon without written permission. The Hirer shall not use adhesive (except for </w:t>
      </w:r>
      <w:proofErr w:type="gramStart"/>
      <w:r>
        <w:t>white-tack</w:t>
      </w:r>
      <w:proofErr w:type="gramEnd"/>
      <w:r>
        <w:t xml:space="preserve">) on the walls or other </w:t>
      </w:r>
      <w:proofErr w:type="gramStart"/>
      <w:r>
        <w:t>surfaces, and</w:t>
      </w:r>
      <w:proofErr w:type="gramEnd"/>
      <w:r>
        <w:t xml:space="preserve"> should </w:t>
      </w:r>
      <w:r>
        <w:lastRenderedPageBreak/>
        <w:t xml:space="preserve">ask the Bookings Secretary if notices or decorations are required to be put up. Do not fix decorations near light fittings or heaters. The hirer must remove their decorations and all associated materials before they leave. The use of ‘party poppers’, streamers, confetti is not permitted as these can stain the wooden floor.  </w:t>
      </w:r>
    </w:p>
    <w:p w14:paraId="660E3CC0" w14:textId="77777777" w:rsidR="001F437D" w:rsidRDefault="00000000">
      <w:pPr>
        <w:spacing w:after="0" w:line="259" w:lineRule="auto"/>
        <w:ind w:left="0" w:right="0" w:firstLine="0"/>
      </w:pPr>
      <w:r>
        <w:t xml:space="preserve"> </w:t>
      </w:r>
    </w:p>
    <w:p w14:paraId="4B3D79AD" w14:textId="77777777" w:rsidR="001F437D" w:rsidRDefault="00000000">
      <w:pPr>
        <w:spacing w:after="0" w:line="250" w:lineRule="auto"/>
        <w:ind w:left="-5" w:right="0"/>
      </w:pPr>
      <w:proofErr w:type="gramStart"/>
      <w:r>
        <w:rPr>
          <w:b/>
        </w:rPr>
        <w:t>In particular, fireworks</w:t>
      </w:r>
      <w:proofErr w:type="gramEnd"/>
      <w:r>
        <w:rPr>
          <w:b/>
        </w:rPr>
        <w:t xml:space="preserve"> </w:t>
      </w:r>
      <w:proofErr w:type="gramStart"/>
      <w:r>
        <w:rPr>
          <w:b/>
        </w:rPr>
        <w:t xml:space="preserve">and  </w:t>
      </w:r>
      <w:r>
        <w:rPr>
          <w:b/>
          <w:color w:val="000000"/>
          <w:sz w:val="22"/>
        </w:rPr>
        <w:t>activities</w:t>
      </w:r>
      <w:proofErr w:type="gramEnd"/>
      <w:r>
        <w:rPr>
          <w:b/>
          <w:color w:val="000000"/>
          <w:sz w:val="22"/>
        </w:rPr>
        <w:t xml:space="preserve"> such as bouncy castles or other </w:t>
      </w:r>
      <w:proofErr w:type="gramStart"/>
      <w:r>
        <w:rPr>
          <w:b/>
          <w:color w:val="000000"/>
          <w:sz w:val="22"/>
        </w:rPr>
        <w:t xml:space="preserve">inflatables,   </w:t>
      </w:r>
      <w:proofErr w:type="gramEnd"/>
      <w:r>
        <w:rPr>
          <w:b/>
          <w:color w:val="000000"/>
          <w:sz w:val="22"/>
        </w:rPr>
        <w:t xml:space="preserve">fly walls, bungee equipment, trampolines, contact sports </w:t>
      </w:r>
      <w:proofErr w:type="gramStart"/>
      <w:r>
        <w:rPr>
          <w:b/>
          <w:color w:val="000000"/>
          <w:sz w:val="22"/>
        </w:rPr>
        <w:t>( including</w:t>
      </w:r>
      <w:proofErr w:type="gramEnd"/>
      <w:r>
        <w:rPr>
          <w:b/>
          <w:color w:val="000000"/>
          <w:sz w:val="22"/>
        </w:rPr>
        <w:t xml:space="preserve"> martial arts) and any activities </w:t>
      </w:r>
      <w:proofErr w:type="gramStart"/>
      <w:r>
        <w:rPr>
          <w:b/>
          <w:color w:val="000000"/>
          <w:sz w:val="22"/>
        </w:rPr>
        <w:t>similar to</w:t>
      </w:r>
      <w:proofErr w:type="gramEnd"/>
      <w:r>
        <w:rPr>
          <w:b/>
          <w:color w:val="000000"/>
          <w:sz w:val="22"/>
        </w:rPr>
        <w:t xml:space="preserve"> the forgoing are not allowed.  </w:t>
      </w:r>
    </w:p>
    <w:p w14:paraId="1071B938" w14:textId="77777777" w:rsidR="001F437D" w:rsidRDefault="00000000">
      <w:pPr>
        <w:spacing w:after="123" w:line="259" w:lineRule="auto"/>
        <w:ind w:left="0" w:right="0" w:firstLine="0"/>
      </w:pPr>
      <w:r>
        <w:t xml:space="preserve"> </w:t>
      </w:r>
    </w:p>
    <w:p w14:paraId="75DB44E0" w14:textId="77777777" w:rsidR="001F437D" w:rsidRDefault="00000000">
      <w:pPr>
        <w:spacing w:after="168" w:line="252" w:lineRule="auto"/>
        <w:ind w:left="-5" w:right="0"/>
      </w:pPr>
      <w:r>
        <w:t xml:space="preserve">4. </w:t>
      </w:r>
      <w:r>
        <w:rPr>
          <w:b/>
          <w:color w:val="000000"/>
        </w:rPr>
        <w:t xml:space="preserve">Insurance and indemnity </w:t>
      </w:r>
    </w:p>
    <w:p w14:paraId="77EE33AB" w14:textId="77777777" w:rsidR="001F437D" w:rsidRDefault="00000000">
      <w:pPr>
        <w:tabs>
          <w:tab w:val="center" w:pos="1022"/>
          <w:tab w:val="center" w:pos="2244"/>
        </w:tabs>
        <w:spacing w:after="4" w:line="252" w:lineRule="auto"/>
        <w:ind w:left="0" w:right="0" w:firstLine="0"/>
      </w:pPr>
      <w:r>
        <w:rPr>
          <w:color w:val="000000"/>
          <w:sz w:val="22"/>
        </w:rPr>
        <w:tab/>
      </w:r>
      <w:r>
        <w:rPr>
          <w:color w:val="000000"/>
        </w:rPr>
        <w:t>(</w:t>
      </w:r>
      <w:proofErr w:type="spellStart"/>
      <w:r>
        <w:rPr>
          <w:color w:val="000000"/>
        </w:rPr>
        <w:t>i</w:t>
      </w:r>
      <w:proofErr w:type="spellEnd"/>
      <w:r>
        <w:rPr>
          <w:color w:val="000000"/>
        </w:rPr>
        <w:t>)</w:t>
      </w:r>
      <w:r>
        <w:rPr>
          <w:rFonts w:ascii="Arial" w:eastAsia="Arial" w:hAnsi="Arial" w:cs="Arial"/>
          <w:color w:val="000000"/>
        </w:rPr>
        <w:t xml:space="preserve"> </w:t>
      </w:r>
      <w:r>
        <w:rPr>
          <w:rFonts w:ascii="Arial" w:eastAsia="Arial" w:hAnsi="Arial" w:cs="Arial"/>
          <w:color w:val="000000"/>
        </w:rPr>
        <w:tab/>
      </w:r>
      <w:r>
        <w:rPr>
          <w:color w:val="000000"/>
        </w:rPr>
        <w:t xml:space="preserve">You are liable for:  </w:t>
      </w:r>
    </w:p>
    <w:p w14:paraId="08410F5A" w14:textId="77777777" w:rsidR="001F437D" w:rsidRDefault="00000000">
      <w:pPr>
        <w:numPr>
          <w:ilvl w:val="2"/>
          <w:numId w:val="13"/>
        </w:numPr>
        <w:spacing w:after="168" w:line="252" w:lineRule="auto"/>
        <w:ind w:right="10" w:hanging="566"/>
      </w:pPr>
      <w:r>
        <w:rPr>
          <w:color w:val="000000"/>
        </w:rPr>
        <w:t xml:space="preserve">costs arising from accidental and malicious loss or damage and for loss or damage arising out of your negligence to any part of the premises including its curtilage or its contents  </w:t>
      </w:r>
    </w:p>
    <w:p w14:paraId="42F69649" w14:textId="77777777" w:rsidR="001F437D" w:rsidRDefault="00000000">
      <w:pPr>
        <w:numPr>
          <w:ilvl w:val="2"/>
          <w:numId w:val="13"/>
        </w:numPr>
        <w:spacing w:after="165" w:line="252" w:lineRule="auto"/>
        <w:ind w:right="10" w:hanging="566"/>
      </w:pPr>
      <w:r>
        <w:rPr>
          <w:color w:val="000000"/>
        </w:rPr>
        <w:t xml:space="preserve">costs arising from accidental and malicious loss or damage and for loss or damage arising out of your negligence done to our </w:t>
      </w:r>
      <w:proofErr w:type="spellStart"/>
      <w:r>
        <w:rPr>
          <w:color w:val="000000"/>
        </w:rPr>
        <w:t>WiFi</w:t>
      </w:r>
      <w:proofErr w:type="spellEnd"/>
      <w:r>
        <w:rPr>
          <w:color w:val="000000"/>
        </w:rPr>
        <w:t xml:space="preserve"> service (if any) </w:t>
      </w:r>
    </w:p>
    <w:p w14:paraId="08F036E7" w14:textId="77777777" w:rsidR="001F437D" w:rsidRDefault="00000000">
      <w:pPr>
        <w:numPr>
          <w:ilvl w:val="2"/>
          <w:numId w:val="13"/>
        </w:numPr>
        <w:spacing w:after="168" w:line="252" w:lineRule="auto"/>
        <w:ind w:right="10" w:hanging="566"/>
      </w:pPr>
      <w:r>
        <w:rPr>
          <w:color w:val="000000"/>
        </w:rPr>
        <w:t xml:space="preserve">all claims, losses, damages and costs made against or incurred by us, our employees, volunteers, agents or invitees in respect of damage or loss of property or injury to persons arising </w:t>
      </w:r>
      <w:proofErr w:type="gramStart"/>
      <w:r>
        <w:rPr>
          <w:color w:val="000000"/>
        </w:rPr>
        <w:t>as a result of</w:t>
      </w:r>
      <w:proofErr w:type="gramEnd"/>
      <w:r>
        <w:rPr>
          <w:color w:val="000000"/>
        </w:rPr>
        <w:t xml:space="preserve"> your use of the premises (including the storage of equipment) and your use of our </w:t>
      </w:r>
      <w:proofErr w:type="spellStart"/>
      <w:r>
        <w:rPr>
          <w:color w:val="000000"/>
        </w:rPr>
        <w:t>WiFi</w:t>
      </w:r>
      <w:proofErr w:type="spellEnd"/>
      <w:r>
        <w:rPr>
          <w:color w:val="000000"/>
        </w:rPr>
        <w:t xml:space="preserve"> service (if any), and </w:t>
      </w:r>
    </w:p>
    <w:p w14:paraId="0277013B" w14:textId="77777777" w:rsidR="001F437D" w:rsidRDefault="00000000">
      <w:pPr>
        <w:numPr>
          <w:ilvl w:val="2"/>
          <w:numId w:val="13"/>
        </w:numPr>
        <w:spacing w:after="168" w:line="252" w:lineRule="auto"/>
        <w:ind w:right="10" w:hanging="566"/>
      </w:pPr>
      <w:r>
        <w:rPr>
          <w:color w:val="000000"/>
        </w:rPr>
        <w:t xml:space="preserve">all claims, losses, damages and costs made against or incurred by us </w:t>
      </w:r>
      <w:proofErr w:type="gramStart"/>
      <w:r>
        <w:rPr>
          <w:color w:val="000000"/>
        </w:rPr>
        <w:t>as a result of</w:t>
      </w:r>
      <w:proofErr w:type="gramEnd"/>
      <w:r>
        <w:rPr>
          <w:color w:val="000000"/>
        </w:rPr>
        <w:t xml:space="preserve"> any nuisance caused to a third party </w:t>
      </w:r>
      <w:proofErr w:type="gramStart"/>
      <w:r>
        <w:rPr>
          <w:color w:val="000000"/>
        </w:rPr>
        <w:t>as a result of</w:t>
      </w:r>
      <w:proofErr w:type="gramEnd"/>
      <w:r>
        <w:rPr>
          <w:color w:val="000000"/>
        </w:rPr>
        <w:t xml:space="preserve"> your use of the premises and/or the use of our </w:t>
      </w:r>
      <w:proofErr w:type="spellStart"/>
      <w:r>
        <w:rPr>
          <w:color w:val="000000"/>
        </w:rPr>
        <w:t>WiFi</w:t>
      </w:r>
      <w:proofErr w:type="spellEnd"/>
      <w:r>
        <w:rPr>
          <w:color w:val="000000"/>
        </w:rPr>
        <w:t xml:space="preserve"> service (if any), and subject to sub-clause 4(ii), you must indemnify us against such liabilities. </w:t>
      </w:r>
    </w:p>
    <w:p w14:paraId="2A76E896" w14:textId="77777777" w:rsidR="001F437D" w:rsidRDefault="00000000">
      <w:pPr>
        <w:numPr>
          <w:ilvl w:val="1"/>
          <w:numId w:val="12"/>
        </w:numPr>
        <w:spacing w:after="4" w:line="252" w:lineRule="auto"/>
        <w:ind w:right="10" w:hanging="360"/>
      </w:pPr>
      <w:r>
        <w:rPr>
          <w:color w:val="000000"/>
        </w:rPr>
        <w:t xml:space="preserve">Subject to the exclusion of certain hazardous activities, </w:t>
      </w:r>
      <w:proofErr w:type="spellStart"/>
      <w:r>
        <w:rPr>
          <w:color w:val="000000"/>
        </w:rPr>
        <w:t>Rauceby</w:t>
      </w:r>
      <w:proofErr w:type="spellEnd"/>
      <w:r>
        <w:rPr>
          <w:color w:val="000000"/>
        </w:rPr>
        <w:t xml:space="preserve"> Village Hall </w:t>
      </w:r>
    </w:p>
    <w:p w14:paraId="2EC58628" w14:textId="77777777" w:rsidR="001F437D" w:rsidRDefault="00000000">
      <w:pPr>
        <w:spacing w:after="168" w:line="252" w:lineRule="auto"/>
        <w:ind w:left="1296" w:right="0"/>
      </w:pPr>
      <w:r>
        <w:rPr>
          <w:color w:val="000000"/>
        </w:rPr>
        <w:t xml:space="preserve">Management Committee’s insurers provide public liability insurance cover up to £2,000,000 </w:t>
      </w:r>
      <w:proofErr w:type="gramStart"/>
      <w:r>
        <w:rPr>
          <w:color w:val="000000"/>
        </w:rPr>
        <w:t>( two</w:t>
      </w:r>
      <w:proofErr w:type="gramEnd"/>
      <w:r>
        <w:rPr>
          <w:color w:val="000000"/>
        </w:rPr>
        <w:t xml:space="preserve"> million </w:t>
      </w:r>
      <w:proofErr w:type="gramStart"/>
      <w:r>
        <w:rPr>
          <w:color w:val="000000"/>
        </w:rPr>
        <w:t>pounds )</w:t>
      </w:r>
      <w:proofErr w:type="gramEnd"/>
      <w:r>
        <w:rPr>
          <w:color w:val="000000"/>
        </w:rPr>
        <w:t xml:space="preserve"> for those that use the hall for </w:t>
      </w:r>
      <w:r>
        <w:rPr>
          <w:b/>
          <w:color w:val="000000"/>
        </w:rPr>
        <w:t>private or social</w:t>
      </w:r>
      <w:r>
        <w:rPr>
          <w:color w:val="FF0000"/>
        </w:rPr>
        <w:t xml:space="preserve"> </w:t>
      </w:r>
      <w:r>
        <w:rPr>
          <w:b/>
          <w:color w:val="000000"/>
        </w:rPr>
        <w:t>purposes</w:t>
      </w:r>
      <w:r>
        <w:rPr>
          <w:color w:val="000000"/>
        </w:rPr>
        <w:t xml:space="preserve">. </w:t>
      </w:r>
      <w:r>
        <w:rPr>
          <w:b/>
          <w:color w:val="000000"/>
        </w:rPr>
        <w:t xml:space="preserve">Bouncy castles and fireworks are specifically excluded from this public liability insurance. A fuller list of exclusions </w:t>
      </w:r>
      <w:proofErr w:type="gramStart"/>
      <w:r>
        <w:rPr>
          <w:b/>
          <w:color w:val="000000"/>
        </w:rPr>
        <w:t>are</w:t>
      </w:r>
      <w:proofErr w:type="gramEnd"/>
      <w:r>
        <w:rPr>
          <w:b/>
          <w:color w:val="000000"/>
        </w:rPr>
        <w:t xml:space="preserve"> listed in 3 above.</w:t>
      </w:r>
      <w:r>
        <w:rPr>
          <w:color w:val="000000"/>
        </w:rPr>
        <w:t xml:space="preserve"> </w:t>
      </w:r>
    </w:p>
    <w:p w14:paraId="6AB877D5" w14:textId="77777777" w:rsidR="001F437D" w:rsidRDefault="00000000">
      <w:pPr>
        <w:numPr>
          <w:ilvl w:val="1"/>
          <w:numId w:val="12"/>
        </w:numPr>
        <w:spacing w:after="168" w:line="252" w:lineRule="auto"/>
        <w:ind w:right="10" w:hanging="360"/>
      </w:pPr>
      <w:r>
        <w:rPr>
          <w:b/>
          <w:color w:val="000000"/>
        </w:rPr>
        <w:t>Commercial users</w:t>
      </w:r>
      <w:r>
        <w:rPr>
          <w:color w:val="000000"/>
        </w:rPr>
        <w:t xml:space="preserve"> </w:t>
      </w:r>
      <w:proofErr w:type="gramStart"/>
      <w:r>
        <w:rPr>
          <w:color w:val="000000"/>
        </w:rPr>
        <w:t>( defined</w:t>
      </w:r>
      <w:proofErr w:type="gramEnd"/>
      <w:r>
        <w:rPr>
          <w:color w:val="000000"/>
        </w:rPr>
        <w:t xml:space="preserve"> as individuals, groups or organisations who seek to make a profit or financial gain out of using the </w:t>
      </w:r>
      <w:proofErr w:type="gramStart"/>
      <w:r>
        <w:rPr>
          <w:color w:val="000000"/>
        </w:rPr>
        <w:t>building )</w:t>
      </w:r>
      <w:proofErr w:type="gramEnd"/>
      <w:r>
        <w:rPr>
          <w:color w:val="000000"/>
        </w:rPr>
        <w:t xml:space="preserve"> and </w:t>
      </w:r>
      <w:r>
        <w:rPr>
          <w:b/>
          <w:color w:val="000000"/>
        </w:rPr>
        <w:t>political or lobbying</w:t>
      </w:r>
      <w:r>
        <w:rPr>
          <w:color w:val="000000"/>
        </w:rPr>
        <w:t xml:space="preserve"> </w:t>
      </w:r>
      <w:r>
        <w:rPr>
          <w:b/>
          <w:color w:val="000000"/>
        </w:rPr>
        <w:t>groups</w:t>
      </w:r>
      <w:r>
        <w:rPr>
          <w:color w:val="000000"/>
        </w:rPr>
        <w:t xml:space="preserve"> </w:t>
      </w:r>
      <w:r>
        <w:rPr>
          <w:b/>
          <w:color w:val="000000"/>
        </w:rPr>
        <w:t>are not covered</w:t>
      </w:r>
      <w:r>
        <w:rPr>
          <w:color w:val="000000"/>
        </w:rPr>
        <w:t xml:space="preserve"> by the Management Committee’s Insurance policy and must arrange their own insurance</w:t>
      </w:r>
      <w:r>
        <w:rPr>
          <w:b/>
          <w:color w:val="000000"/>
        </w:rPr>
        <w:t xml:space="preserve"> </w:t>
      </w:r>
    </w:p>
    <w:p w14:paraId="41DA1546" w14:textId="77777777" w:rsidR="001F437D" w:rsidRDefault="00000000">
      <w:pPr>
        <w:numPr>
          <w:ilvl w:val="1"/>
          <w:numId w:val="12"/>
        </w:numPr>
        <w:spacing w:after="132" w:line="252" w:lineRule="auto"/>
        <w:ind w:right="10" w:hanging="360"/>
      </w:pPr>
      <w:r>
        <w:rPr>
          <w:color w:val="000000"/>
        </w:rPr>
        <w:t xml:space="preserve">Where we do not </w:t>
      </w:r>
      <w:proofErr w:type="gramStart"/>
      <w:r>
        <w:rPr>
          <w:color w:val="000000"/>
        </w:rPr>
        <w:t>insure</w:t>
      </w:r>
      <w:proofErr w:type="gramEnd"/>
      <w:r>
        <w:rPr>
          <w:color w:val="000000"/>
        </w:rPr>
        <w:t xml:space="preserve"> the liabilities described above, you must take out adequate insurance to </w:t>
      </w:r>
      <w:proofErr w:type="gramStart"/>
      <w:r>
        <w:rPr>
          <w:color w:val="000000"/>
        </w:rPr>
        <w:t>insure</w:t>
      </w:r>
      <w:proofErr w:type="gramEnd"/>
      <w:r>
        <w:rPr>
          <w:color w:val="000000"/>
        </w:rPr>
        <w:t xml:space="preserve"> such liability and on demand must produce the policy and current receipt or other evidence of cover to our Bookings Secretary. If </w:t>
      </w:r>
      <w:r>
        <w:rPr>
          <w:color w:val="000000"/>
        </w:rPr>
        <w:lastRenderedPageBreak/>
        <w:t xml:space="preserve">you fail to produce such policy and evidence of cover, we will cancel this Agreement and re-hire the premises to another hirer. </w:t>
      </w:r>
    </w:p>
    <w:p w14:paraId="666EF1AC" w14:textId="77777777" w:rsidR="001F437D" w:rsidRDefault="00000000">
      <w:pPr>
        <w:spacing w:after="4" w:line="252" w:lineRule="auto"/>
        <w:ind w:left="936" w:right="10"/>
      </w:pPr>
      <w:r>
        <w:rPr>
          <w:color w:val="000000"/>
        </w:rPr>
        <w:t xml:space="preserve">We are insured against any claims arising out of our own negligence. </w:t>
      </w:r>
    </w:p>
    <w:p w14:paraId="493A4C1E" w14:textId="77777777" w:rsidR="001F437D" w:rsidRDefault="00000000">
      <w:pPr>
        <w:spacing w:after="146" w:line="259" w:lineRule="auto"/>
        <w:ind w:left="720" w:right="0" w:firstLine="0"/>
      </w:pPr>
      <w:r>
        <w:rPr>
          <w:color w:val="000000"/>
        </w:rPr>
        <w:t xml:space="preserve"> </w:t>
      </w:r>
      <w:r>
        <w:rPr>
          <w:color w:val="000000"/>
          <w:sz w:val="22"/>
        </w:rPr>
        <w:t xml:space="preserve"> </w:t>
      </w:r>
    </w:p>
    <w:p w14:paraId="5C8705AB" w14:textId="77777777" w:rsidR="001F437D" w:rsidRDefault="00000000">
      <w:pPr>
        <w:spacing w:after="19" w:line="259" w:lineRule="auto"/>
        <w:ind w:left="0" w:right="0" w:firstLine="0"/>
      </w:pPr>
      <w:r>
        <w:rPr>
          <w:color w:val="000000"/>
          <w:sz w:val="22"/>
        </w:rPr>
        <w:t xml:space="preserve">                </w:t>
      </w:r>
    </w:p>
    <w:p w14:paraId="42F16B1B" w14:textId="77777777" w:rsidR="001F437D" w:rsidRDefault="00000000">
      <w:pPr>
        <w:spacing w:after="27" w:line="250" w:lineRule="auto"/>
        <w:ind w:left="-5" w:right="0"/>
      </w:pPr>
      <w:r>
        <w:rPr>
          <w:b/>
          <w:color w:val="000000"/>
          <w:sz w:val="22"/>
        </w:rPr>
        <w:t xml:space="preserve">            Claims may be judged invalid if any hirers or users fail to observe the: </w:t>
      </w:r>
    </w:p>
    <w:p w14:paraId="42A6B98F" w14:textId="77777777" w:rsidR="001F437D" w:rsidRDefault="00000000">
      <w:pPr>
        <w:numPr>
          <w:ilvl w:val="0"/>
          <w:numId w:val="11"/>
        </w:numPr>
        <w:spacing w:after="17" w:line="259" w:lineRule="auto"/>
        <w:ind w:right="0" w:hanging="233"/>
      </w:pPr>
      <w:r>
        <w:rPr>
          <w:color w:val="000000"/>
          <w:sz w:val="22"/>
        </w:rPr>
        <w:t xml:space="preserve">Terms and Conditions of Hire </w:t>
      </w:r>
    </w:p>
    <w:p w14:paraId="1129791F" w14:textId="77777777" w:rsidR="001F437D" w:rsidRDefault="00000000">
      <w:pPr>
        <w:numPr>
          <w:ilvl w:val="0"/>
          <w:numId w:val="11"/>
        </w:numPr>
        <w:spacing w:after="17" w:line="259" w:lineRule="auto"/>
        <w:ind w:right="0" w:hanging="233"/>
      </w:pPr>
      <w:r>
        <w:rPr>
          <w:color w:val="000000"/>
          <w:sz w:val="22"/>
        </w:rPr>
        <w:t xml:space="preserve">Guidelines and notices issued or erected by the Management Committee </w:t>
      </w:r>
    </w:p>
    <w:p w14:paraId="7F184963" w14:textId="77777777" w:rsidR="001F437D" w:rsidRDefault="00000000">
      <w:pPr>
        <w:numPr>
          <w:ilvl w:val="0"/>
          <w:numId w:val="11"/>
        </w:numPr>
        <w:spacing w:after="17" w:line="259" w:lineRule="auto"/>
        <w:ind w:right="0" w:hanging="233"/>
      </w:pPr>
      <w:r>
        <w:rPr>
          <w:color w:val="000000"/>
          <w:sz w:val="22"/>
        </w:rPr>
        <w:t xml:space="preserve">Relevant Licensing conditions </w:t>
      </w:r>
    </w:p>
    <w:p w14:paraId="61C464D5" w14:textId="77777777" w:rsidR="001F437D" w:rsidRDefault="00000000">
      <w:pPr>
        <w:spacing w:after="0" w:line="259" w:lineRule="auto"/>
        <w:ind w:left="0" w:right="0" w:firstLine="0"/>
      </w:pPr>
      <w:r>
        <w:t xml:space="preserve"> </w:t>
      </w:r>
    </w:p>
    <w:p w14:paraId="465D219C" w14:textId="77777777" w:rsidR="001F437D" w:rsidRDefault="00000000">
      <w:pPr>
        <w:pStyle w:val="Heading2"/>
        <w:ind w:left="-5"/>
      </w:pPr>
      <w:r>
        <w:t xml:space="preserve">5. Gaming, betting and lotteries  </w:t>
      </w:r>
    </w:p>
    <w:p w14:paraId="7DDF3C87" w14:textId="77777777" w:rsidR="001F437D" w:rsidRDefault="00000000">
      <w:pPr>
        <w:ind w:left="-5" w:right="13"/>
      </w:pPr>
      <w:r>
        <w:t xml:space="preserve">The Hirer shall ensure that nothing is done on or in relation to the premises in contravention of the law relating to gaming, betting and lotteries.  </w:t>
      </w:r>
    </w:p>
    <w:p w14:paraId="78220598" w14:textId="77777777" w:rsidR="001F437D" w:rsidRDefault="00000000">
      <w:pPr>
        <w:pStyle w:val="Heading2"/>
        <w:spacing w:after="229"/>
        <w:ind w:left="-5"/>
      </w:pPr>
      <w:r>
        <w:t xml:space="preserve">6. Licensable activities  </w:t>
      </w:r>
    </w:p>
    <w:p w14:paraId="4C3D907A" w14:textId="77777777" w:rsidR="001F437D" w:rsidRDefault="00000000">
      <w:pPr>
        <w:spacing w:after="61" w:line="252" w:lineRule="auto"/>
        <w:ind w:left="-5" w:right="10"/>
      </w:pPr>
      <w:r>
        <w:rPr>
          <w:color w:val="000000"/>
        </w:rPr>
        <w:t xml:space="preserve">The Hirer shall ensure that the Village Hall holds a Performing Right Society Licence which permits the use of copyright music in any form, e.g. record, compact disc, tapes, radio, television or by performers in person. If </w:t>
      </w:r>
      <w:r>
        <w:rPr>
          <w:color w:val="000000"/>
          <w:vertAlign w:val="superscript"/>
        </w:rPr>
        <w:t>1</w:t>
      </w:r>
      <w:r>
        <w:rPr>
          <w:color w:val="000000"/>
        </w:rPr>
        <w:t xml:space="preserve">other licences are required in respect of any activity in the village hall the Hirer should ensure that they hold the relevant </w:t>
      </w:r>
      <w:proofErr w:type="gramStart"/>
      <w:r>
        <w:rPr>
          <w:color w:val="000000"/>
        </w:rPr>
        <w:t>licence</w:t>
      </w:r>
      <w:proofErr w:type="gramEnd"/>
      <w:r>
        <w:rPr>
          <w:color w:val="000000"/>
        </w:rPr>
        <w:t xml:space="preserve"> or the village hall holds it.  </w:t>
      </w:r>
    </w:p>
    <w:p w14:paraId="70DC86B0" w14:textId="77777777" w:rsidR="001F437D" w:rsidRDefault="00000000">
      <w:pPr>
        <w:spacing w:after="0" w:line="259" w:lineRule="auto"/>
        <w:ind w:left="0" w:right="0" w:firstLine="0"/>
      </w:pPr>
      <w:r>
        <w:rPr>
          <w:b/>
        </w:rPr>
        <w:t xml:space="preserve"> </w:t>
      </w:r>
    </w:p>
    <w:p w14:paraId="5727FD21" w14:textId="77777777" w:rsidR="001F437D" w:rsidRDefault="00000000">
      <w:pPr>
        <w:spacing w:after="0" w:line="259" w:lineRule="auto"/>
        <w:ind w:left="0" w:right="0" w:firstLine="0"/>
      </w:pPr>
      <w:r>
        <w:rPr>
          <w:b/>
        </w:rPr>
        <w:t xml:space="preserve"> </w:t>
      </w:r>
    </w:p>
    <w:p w14:paraId="3426CA1C" w14:textId="77777777" w:rsidR="001F437D" w:rsidRDefault="00000000">
      <w:pPr>
        <w:pStyle w:val="Heading2"/>
        <w:ind w:left="-5"/>
      </w:pPr>
      <w:r>
        <w:t xml:space="preserve">7. Public safety compliance  </w:t>
      </w:r>
    </w:p>
    <w:p w14:paraId="4F2455F5" w14:textId="77777777" w:rsidR="001F437D" w:rsidRDefault="00000000">
      <w:pPr>
        <w:ind w:left="-5" w:right="13"/>
      </w:pPr>
      <w:r>
        <w:t xml:space="preserve">The Hirer shall comply with all conditions and regulations made in respect of the premises by the Local Authority, the Licensing Authority, the hall’s Fire Risk Assessment or otherwise, particularly in connection with any event which constitutes regulated entertainment, at which alcohol is sold or provided or which is attended by children. The hirer shall also comply with the hall’s health and safety policy.  </w:t>
      </w:r>
    </w:p>
    <w:p w14:paraId="40028447" w14:textId="77777777" w:rsidR="001F437D" w:rsidRDefault="00000000">
      <w:pPr>
        <w:numPr>
          <w:ilvl w:val="0"/>
          <w:numId w:val="14"/>
        </w:numPr>
        <w:ind w:right="100" w:hanging="312"/>
      </w:pPr>
      <w:r>
        <w:t xml:space="preserve">The Hirer acknowledges that they have received instruction in the following matters:  The action to be taken in event of fire. This includes calling the Fire Brigade and evacuating the hall.  </w:t>
      </w:r>
    </w:p>
    <w:p w14:paraId="3B995D54" w14:textId="77777777" w:rsidR="001F437D" w:rsidRDefault="00000000">
      <w:pPr>
        <w:ind w:left="-5" w:right="13"/>
      </w:pPr>
      <w:r>
        <w:t xml:space="preserve">The location and use of fire equipment </w:t>
      </w:r>
      <w:proofErr w:type="gramStart"/>
      <w:r>
        <w:t>( see</w:t>
      </w:r>
      <w:proofErr w:type="gramEnd"/>
      <w:r>
        <w:t xml:space="preserve"> attached </w:t>
      </w:r>
      <w:proofErr w:type="gramStart"/>
      <w:r>
        <w:t>plan )</w:t>
      </w:r>
      <w:proofErr w:type="gramEnd"/>
      <w:r>
        <w:t xml:space="preserve"> routes and the need to keep them clear.  </w:t>
      </w:r>
    </w:p>
    <w:p w14:paraId="059E2893" w14:textId="77777777" w:rsidR="001F437D" w:rsidRDefault="00000000">
      <w:pPr>
        <w:ind w:left="-5" w:right="13"/>
      </w:pPr>
      <w:r>
        <w:t xml:space="preserve">Method of operation of escape door fastenings.  </w:t>
      </w:r>
    </w:p>
    <w:p w14:paraId="1F8746B4" w14:textId="77777777" w:rsidR="001F437D" w:rsidRDefault="00000000">
      <w:pPr>
        <w:ind w:left="-5" w:right="13"/>
      </w:pPr>
      <w:r>
        <w:t xml:space="preserve">Appreciation of the importance of any fire doors and of closing all fire doors at the time of a fire.  </w:t>
      </w:r>
    </w:p>
    <w:p w14:paraId="23B01CD1" w14:textId="77777777" w:rsidR="001F437D" w:rsidRDefault="00000000">
      <w:pPr>
        <w:spacing w:after="0" w:line="259" w:lineRule="auto"/>
        <w:ind w:left="0" w:right="0" w:firstLine="0"/>
      </w:pPr>
      <w:r>
        <w:t xml:space="preserve"> </w:t>
      </w:r>
    </w:p>
    <w:p w14:paraId="364E44F5" w14:textId="77777777" w:rsidR="001F437D" w:rsidRDefault="00000000">
      <w:pPr>
        <w:numPr>
          <w:ilvl w:val="0"/>
          <w:numId w:val="14"/>
        </w:numPr>
        <w:ind w:right="100" w:hanging="312"/>
      </w:pPr>
      <w:r>
        <w:t xml:space="preserve">In advance of an entertainment the Hirer shall check the following items:  </w:t>
      </w:r>
    </w:p>
    <w:p w14:paraId="73B84C55" w14:textId="77777777" w:rsidR="001F437D" w:rsidRDefault="00000000">
      <w:pPr>
        <w:ind w:left="-5" w:right="13"/>
      </w:pPr>
      <w:r>
        <w:t xml:space="preserve">That all fire exits are unlocked and panic bolts in good working order.  </w:t>
      </w:r>
    </w:p>
    <w:p w14:paraId="00555736" w14:textId="77777777" w:rsidR="001F437D" w:rsidRDefault="00000000">
      <w:pPr>
        <w:ind w:left="-5" w:right="13"/>
      </w:pPr>
      <w:r>
        <w:t xml:space="preserve">That all escape routes are free of obstruction and can be safely used.  </w:t>
      </w:r>
    </w:p>
    <w:p w14:paraId="64FF6FAF" w14:textId="77777777" w:rsidR="001F437D" w:rsidRDefault="00000000">
      <w:pPr>
        <w:ind w:left="-5" w:right="13"/>
      </w:pPr>
      <w:r>
        <w:t xml:space="preserve">That any fire doors are not wedged open.  </w:t>
      </w:r>
    </w:p>
    <w:p w14:paraId="366C67D7" w14:textId="77777777" w:rsidR="001F437D" w:rsidRDefault="00000000">
      <w:pPr>
        <w:ind w:left="-5" w:right="13"/>
      </w:pPr>
      <w:r>
        <w:t xml:space="preserve">That exit signs are illuminated.  </w:t>
      </w:r>
    </w:p>
    <w:p w14:paraId="77D86E1B" w14:textId="77777777" w:rsidR="001F437D" w:rsidRDefault="00000000">
      <w:pPr>
        <w:ind w:left="-5" w:right="202"/>
      </w:pPr>
      <w:r>
        <w:lastRenderedPageBreak/>
        <w:t xml:space="preserve">That there are no obvious fire hazards on the premises. Naked flames (e.g. T-Lights or candles) are not allowed.  </w:t>
      </w:r>
      <w:r>
        <w:rPr>
          <w:b/>
        </w:rPr>
        <w:t xml:space="preserve">8. Means of escape  </w:t>
      </w:r>
    </w:p>
    <w:p w14:paraId="4504FB31" w14:textId="77777777" w:rsidR="001F437D" w:rsidRDefault="00000000">
      <w:pPr>
        <w:numPr>
          <w:ilvl w:val="0"/>
          <w:numId w:val="15"/>
        </w:numPr>
        <w:ind w:right="13"/>
      </w:pPr>
      <w:r>
        <w:t xml:space="preserve">All means of exit from the premises must be kept free from obstruction and immediately available for instant free public exit.  </w:t>
      </w:r>
    </w:p>
    <w:p w14:paraId="6B256A87" w14:textId="77777777" w:rsidR="001F437D" w:rsidRDefault="00000000">
      <w:pPr>
        <w:numPr>
          <w:ilvl w:val="0"/>
          <w:numId w:val="15"/>
        </w:numPr>
        <w:spacing w:after="111"/>
        <w:ind w:right="13"/>
      </w:pPr>
      <w:r>
        <w:t xml:space="preserve">The emergency lighting supply illuminating all exit signs and routes must be turned on during the whole of the time the premises are occupied (if not operated by an automatic mains failure switching device).  </w:t>
      </w:r>
      <w:r>
        <w:rPr>
          <w:b/>
        </w:rPr>
        <w:t xml:space="preserve">9. Outbreaks of fire  </w:t>
      </w:r>
    </w:p>
    <w:p w14:paraId="1574B42F" w14:textId="77777777" w:rsidR="001F437D" w:rsidRDefault="00000000">
      <w:pPr>
        <w:ind w:left="-5" w:right="13"/>
      </w:pPr>
      <w:r>
        <w:t xml:space="preserve">The Fire Brigade shall be called to any outbreak of fire, however slight, and details thereof shall be given to </w:t>
      </w:r>
      <w:proofErr w:type="gramStart"/>
      <w:r>
        <w:t xml:space="preserve">the  </w:t>
      </w:r>
      <w:r>
        <w:rPr>
          <w:b/>
        </w:rPr>
        <w:t>Health</w:t>
      </w:r>
      <w:proofErr w:type="gramEnd"/>
      <w:r>
        <w:rPr>
          <w:b/>
        </w:rPr>
        <w:t xml:space="preserve"> &amp; Safety Officer</w:t>
      </w:r>
      <w:r>
        <w:t xml:space="preserve"> </w:t>
      </w:r>
      <w:r>
        <w:rPr>
          <w:b/>
        </w:rPr>
        <w:t xml:space="preserve">Liz Hewitt </w:t>
      </w:r>
      <w:r>
        <w:rPr>
          <w:rFonts w:ascii="Times New Roman" w:eastAsia="Times New Roman" w:hAnsi="Times New Roman" w:cs="Times New Roman"/>
          <w:b/>
          <w:color w:val="000000"/>
          <w:sz w:val="22"/>
        </w:rPr>
        <w:t xml:space="preserve">email: lizhewitt@outlook.com </w:t>
      </w:r>
      <w:r>
        <w:t xml:space="preserve"> </w:t>
      </w:r>
    </w:p>
    <w:p w14:paraId="39311B5C" w14:textId="77777777" w:rsidR="001F437D" w:rsidRDefault="00000000">
      <w:pPr>
        <w:spacing w:after="0" w:line="259" w:lineRule="auto"/>
        <w:ind w:left="0" w:right="0" w:firstLine="0"/>
      </w:pPr>
      <w:r>
        <w:rPr>
          <w:b/>
        </w:rPr>
        <w:t xml:space="preserve"> </w:t>
      </w:r>
    </w:p>
    <w:p w14:paraId="2BF35950" w14:textId="77777777" w:rsidR="001F437D" w:rsidRDefault="00000000">
      <w:pPr>
        <w:spacing w:after="66" w:line="259" w:lineRule="auto"/>
        <w:ind w:left="0" w:right="0" w:firstLine="0"/>
      </w:pPr>
      <w:r>
        <w:rPr>
          <w:b/>
        </w:rPr>
        <w:t xml:space="preserve"> </w:t>
      </w:r>
    </w:p>
    <w:p w14:paraId="31B61114" w14:textId="77777777" w:rsidR="001F437D" w:rsidRDefault="00000000">
      <w:pPr>
        <w:spacing w:after="0" w:line="259" w:lineRule="auto"/>
        <w:ind w:left="0" w:right="0" w:firstLine="0"/>
      </w:pPr>
      <w:r>
        <w:rPr>
          <w:strike/>
          <w:color w:val="000000"/>
          <w:sz w:val="22"/>
        </w:rPr>
        <w:t xml:space="preserve">                                                         </w:t>
      </w:r>
      <w:r>
        <w:rPr>
          <w:color w:val="000000"/>
          <w:sz w:val="22"/>
        </w:rPr>
        <w:t xml:space="preserve"> </w:t>
      </w:r>
    </w:p>
    <w:p w14:paraId="30B9FCE4" w14:textId="77777777" w:rsidR="001F437D" w:rsidRDefault="00000000">
      <w:pPr>
        <w:spacing w:after="0" w:line="259" w:lineRule="auto"/>
        <w:ind w:left="0" w:right="0" w:firstLine="0"/>
      </w:pPr>
      <w:r>
        <w:rPr>
          <w:color w:val="000000"/>
          <w:sz w:val="20"/>
        </w:rPr>
        <w:t xml:space="preserve"> </w:t>
      </w:r>
    </w:p>
    <w:p w14:paraId="6A277B63" w14:textId="77777777" w:rsidR="001F437D" w:rsidRDefault="00000000">
      <w:pPr>
        <w:pStyle w:val="Heading2"/>
        <w:ind w:left="-5"/>
      </w:pPr>
      <w:r>
        <w:t xml:space="preserve">10. Health and hygiene  </w:t>
      </w:r>
    </w:p>
    <w:p w14:paraId="07B56686" w14:textId="77777777" w:rsidR="001F437D" w:rsidRDefault="00000000">
      <w:pPr>
        <w:ind w:left="-5" w:right="13"/>
      </w:pPr>
      <w:r>
        <w:t xml:space="preserve">The Hirer shall, if preparing, serving or selling food, observe all relevant food health and hygiene legislation and regulations. </w:t>
      </w:r>
      <w:proofErr w:type="gramStart"/>
      <w:r>
        <w:t>In particular dairy</w:t>
      </w:r>
      <w:proofErr w:type="gramEnd"/>
      <w:r>
        <w:t xml:space="preserve"> products, vegetables and meat on the premises must be refrigerated and stored in compliance with the Food Temperature Regulations.  </w:t>
      </w:r>
    </w:p>
    <w:p w14:paraId="552AE930" w14:textId="77777777" w:rsidR="001F437D" w:rsidRDefault="00000000">
      <w:pPr>
        <w:pStyle w:val="Heading2"/>
        <w:ind w:left="-5"/>
      </w:pPr>
      <w:r>
        <w:t xml:space="preserve">11. Electrical appliance safety  </w:t>
      </w:r>
    </w:p>
    <w:p w14:paraId="6A40AD5A" w14:textId="77777777" w:rsidR="001F437D" w:rsidRDefault="00000000">
      <w:pPr>
        <w:ind w:left="-5" w:right="13"/>
      </w:pPr>
      <w:r>
        <w:t xml:space="preserve">The Hirer shall ensure that any electrical appliances brought by them to the premises and used there shall be safe, in good working order, and used in a safe manner in accordance with the Electricity at Work Regulations 1989. Where a residual circuit breaker is provided the hirer must make use of it in the interests of public safety.  </w:t>
      </w:r>
    </w:p>
    <w:p w14:paraId="4E474A82" w14:textId="77777777" w:rsidR="001F437D" w:rsidRDefault="00000000">
      <w:pPr>
        <w:pStyle w:val="Heading2"/>
        <w:ind w:left="-5"/>
      </w:pPr>
      <w:r>
        <w:t xml:space="preserve">12. Accidents and dangerous occurrences  </w:t>
      </w:r>
    </w:p>
    <w:p w14:paraId="20023DE3" w14:textId="77777777" w:rsidR="001F437D" w:rsidRDefault="00000000">
      <w:pPr>
        <w:spacing w:after="0" w:line="259" w:lineRule="auto"/>
        <w:ind w:left="0" w:right="0" w:firstLine="0"/>
      </w:pPr>
      <w:r>
        <w:t xml:space="preserve"> </w:t>
      </w:r>
    </w:p>
    <w:p w14:paraId="110CED15" w14:textId="77777777" w:rsidR="001F437D" w:rsidRDefault="00000000">
      <w:pPr>
        <w:ind w:left="-5" w:right="13"/>
      </w:pPr>
      <w:r>
        <w:t xml:space="preserve">The Hirer must report all accidents involving injury to the public to the </w:t>
      </w:r>
      <w:r>
        <w:rPr>
          <w:b/>
        </w:rPr>
        <w:t>Health &amp; Safety Officer</w:t>
      </w:r>
      <w:r>
        <w:t xml:space="preserve"> </w:t>
      </w:r>
      <w:r>
        <w:rPr>
          <w:b/>
        </w:rPr>
        <w:t>Liz Hewitt email: lizhewitt@outlook.com</w:t>
      </w:r>
      <w:r>
        <w:t xml:space="preserve"> as soon as possible and complete the relevant section in the village hall’s accident book. Any failure of equipment belonging to the village hall or brought in by the Hirer must also be reported as soon as possible. Certain types of accident or injury must be reported on a special form to the Incident Contact Centre. This is in accordance with the Reporting of Injuries, Diseases and Dangerous Occurrences Regulations 1995 (RIDDOR). The Incident Contact Centre can be contacted in the following way:  </w:t>
      </w:r>
    </w:p>
    <w:p w14:paraId="37EFFA46" w14:textId="77777777" w:rsidR="001F437D" w:rsidRDefault="00000000">
      <w:pPr>
        <w:pStyle w:val="Heading2"/>
        <w:ind w:left="-5"/>
      </w:pPr>
      <w:r>
        <w:t xml:space="preserve">Telephone: 0845 3009923  </w:t>
      </w:r>
    </w:p>
    <w:p w14:paraId="0C611963" w14:textId="77777777" w:rsidR="001F437D" w:rsidRDefault="00000000">
      <w:pPr>
        <w:spacing w:after="0" w:line="259" w:lineRule="auto"/>
        <w:ind w:left="0" w:right="0" w:firstLine="0"/>
      </w:pPr>
      <w:r>
        <w:rPr>
          <w:b/>
        </w:rPr>
        <w:t xml:space="preserve"> </w:t>
      </w:r>
    </w:p>
    <w:p w14:paraId="0417A929" w14:textId="77777777" w:rsidR="001F437D" w:rsidRDefault="00000000">
      <w:pPr>
        <w:ind w:left="-5" w:right="4642"/>
      </w:pPr>
      <w:r>
        <w:rPr>
          <w:b/>
        </w:rPr>
        <w:t xml:space="preserve">13. Explosives and flammable </w:t>
      </w:r>
      <w:proofErr w:type="gramStart"/>
      <w:r>
        <w:rPr>
          <w:b/>
        </w:rPr>
        <w:t xml:space="preserve">substances  </w:t>
      </w:r>
      <w:r>
        <w:t>The</w:t>
      </w:r>
      <w:proofErr w:type="gramEnd"/>
      <w:r>
        <w:t xml:space="preserve"> hirer shall ensure that:  </w:t>
      </w:r>
    </w:p>
    <w:p w14:paraId="1AC1343B" w14:textId="77777777" w:rsidR="001F437D" w:rsidRDefault="00000000">
      <w:pPr>
        <w:numPr>
          <w:ilvl w:val="0"/>
          <w:numId w:val="16"/>
        </w:numPr>
        <w:ind w:right="13"/>
      </w:pPr>
      <w:r>
        <w:t xml:space="preserve">Highly flammable substances are not brought into, or used in any part of the premises and that  </w:t>
      </w:r>
    </w:p>
    <w:p w14:paraId="00FD86F7" w14:textId="77777777" w:rsidR="001F437D" w:rsidRDefault="00000000">
      <w:pPr>
        <w:numPr>
          <w:ilvl w:val="0"/>
          <w:numId w:val="16"/>
        </w:numPr>
        <w:ind w:right="13"/>
      </w:pPr>
      <w:r>
        <w:t xml:space="preserve">No internal decorations of a combustible nature (e.g. polystyrene, cotton wool) shall be erected without the consent of the management committee. No decorations are to be put up near light fittings or heaters.  </w:t>
      </w:r>
    </w:p>
    <w:p w14:paraId="192F68CE" w14:textId="77777777" w:rsidR="001F437D" w:rsidRDefault="00000000">
      <w:pPr>
        <w:spacing w:after="0" w:line="259" w:lineRule="auto"/>
        <w:ind w:left="0" w:right="0" w:firstLine="0"/>
      </w:pPr>
      <w:r>
        <w:t xml:space="preserve"> </w:t>
      </w:r>
    </w:p>
    <w:p w14:paraId="4AD46DB8" w14:textId="77777777" w:rsidR="001F437D" w:rsidRDefault="00000000">
      <w:pPr>
        <w:pStyle w:val="Heading2"/>
        <w:ind w:left="-5"/>
      </w:pPr>
      <w:r>
        <w:lastRenderedPageBreak/>
        <w:t xml:space="preserve">14. Heating  </w:t>
      </w:r>
    </w:p>
    <w:p w14:paraId="52820ABD" w14:textId="77777777" w:rsidR="001F437D" w:rsidRDefault="00000000">
      <w:pPr>
        <w:ind w:left="-5" w:right="13"/>
      </w:pPr>
      <w:r>
        <w:t xml:space="preserve">The Hirer shall ensure that no unauthorised heating appliances shall be used on the premises when open to the public without the consent of the management committee. Portable Liquefied Propane Gas (LPG) heating appliances shall not be used.  </w:t>
      </w:r>
    </w:p>
    <w:p w14:paraId="61E2E38D" w14:textId="77777777" w:rsidR="001F437D" w:rsidRDefault="00000000">
      <w:pPr>
        <w:pStyle w:val="Heading2"/>
        <w:ind w:left="-5"/>
      </w:pPr>
      <w:r>
        <w:t xml:space="preserve">15. Drunk and disorderly behaviour and supply of illegal drugs  </w:t>
      </w:r>
    </w:p>
    <w:p w14:paraId="584091D5" w14:textId="77777777" w:rsidR="001F437D" w:rsidRDefault="00000000">
      <w:pPr>
        <w:ind w:left="-5" w:right="13"/>
      </w:pPr>
      <w:r>
        <w:t xml:space="preserve">The Hirer shall ensure that </w:t>
      </w:r>
      <w:proofErr w:type="gramStart"/>
      <w:r>
        <w:t>in order to</w:t>
      </w:r>
      <w:proofErr w:type="gramEnd"/>
      <w:r>
        <w:t xml:space="preserve"> avoid disturbing neighbours to the hall and avoid violent or criminal behaviour, care shall be taken to avoid excessive consumption of alcohol. Drunk and disorderly behaviour shall not be permitted either on the premises or in its immediate vicinity. Alcohol shall not be served to any person suspected of being drunk nor to any person suspected of being under the age of 18. Any person suspected of being drunk, under the influence of drugs or who is behaving in a violent or disorderly way shall be asked to leave the premises. No illegal drugs may be brought onto the premises.  </w:t>
      </w:r>
    </w:p>
    <w:p w14:paraId="40276AA7" w14:textId="77777777" w:rsidR="001F437D" w:rsidRDefault="00000000">
      <w:pPr>
        <w:pStyle w:val="Heading2"/>
        <w:ind w:left="-5"/>
      </w:pPr>
      <w:r>
        <w:t xml:space="preserve">16. Animals  </w:t>
      </w:r>
    </w:p>
    <w:p w14:paraId="43334D14" w14:textId="77777777" w:rsidR="001F437D" w:rsidRDefault="00000000">
      <w:pPr>
        <w:ind w:left="-5" w:right="13"/>
      </w:pPr>
      <w:r>
        <w:t xml:space="preserve">The Hirer shall ensure that no animals (including birds) except guide dogs are brought into the premises, other than for a special event agreed to by the village hall. No animals whatsoever are to enter the kitchen at any time.  </w:t>
      </w:r>
    </w:p>
    <w:p w14:paraId="2220CBE3" w14:textId="77777777" w:rsidR="001F437D" w:rsidRDefault="00000000">
      <w:pPr>
        <w:spacing w:after="0" w:line="259" w:lineRule="auto"/>
        <w:ind w:left="0" w:right="0" w:firstLine="0"/>
      </w:pPr>
      <w:r>
        <w:rPr>
          <w:b/>
        </w:rPr>
        <w:t xml:space="preserve"> </w:t>
      </w:r>
    </w:p>
    <w:p w14:paraId="5F3A9237" w14:textId="77777777" w:rsidR="001F437D" w:rsidRDefault="00000000">
      <w:pPr>
        <w:pStyle w:val="Heading2"/>
        <w:ind w:left="-5"/>
      </w:pPr>
      <w:r>
        <w:t xml:space="preserve">17. Compliance with the Children Act 1989  </w:t>
      </w:r>
    </w:p>
    <w:p w14:paraId="65081E25" w14:textId="77777777" w:rsidR="001F437D" w:rsidRDefault="00000000">
      <w:pPr>
        <w:ind w:left="-5" w:right="13"/>
      </w:pPr>
      <w:r>
        <w:t xml:space="preserve">The Hirer shall ensure that any activities for children under eight years of age comply with the provisions of The Children Act of 1989 and that only fit and proper persons who have passed the appropriate Criminal Records Bureau checks and, from 2010, comply with ISA requirements have access to the children. Checks may also apply where children over eight and vulnerable adults are taking part in activities. The Hirer shall provide the village hall management committee with a copy of their CRB check and Child Protection Policy on request.  </w:t>
      </w:r>
    </w:p>
    <w:p w14:paraId="03796D4D" w14:textId="77777777" w:rsidR="001F437D" w:rsidRDefault="00000000">
      <w:pPr>
        <w:pStyle w:val="Heading2"/>
        <w:ind w:left="-5"/>
      </w:pPr>
      <w:r>
        <w:t xml:space="preserve">18. Fly posting  </w:t>
      </w:r>
    </w:p>
    <w:p w14:paraId="6462E01D" w14:textId="77777777" w:rsidR="001F437D" w:rsidRDefault="00000000">
      <w:pPr>
        <w:ind w:left="-5" w:right="13"/>
      </w:pPr>
      <w:r>
        <w:t xml:space="preserve">The Hirer shall not carry out or permit fly posting or any other form of unauthorised advertisements for any event taking place at the </w:t>
      </w:r>
      <w:proofErr w:type="gramStart"/>
      <w:r>
        <w:t>premises, and</w:t>
      </w:r>
      <w:proofErr w:type="gramEnd"/>
      <w:r>
        <w:t xml:space="preserve"> shall indemnify and keep indemnified each member of the village hall’s management committee accordingly against all actions, claims and proceedings arising from any breach of this condition. Failure to observe this condition may lead to prosecution by the local authority.  </w:t>
      </w:r>
    </w:p>
    <w:p w14:paraId="403C9AC4" w14:textId="77777777" w:rsidR="001F437D" w:rsidRDefault="00000000">
      <w:pPr>
        <w:pStyle w:val="Heading2"/>
        <w:ind w:left="-5"/>
      </w:pPr>
      <w:r>
        <w:t xml:space="preserve">19. Sale of goods  </w:t>
      </w:r>
    </w:p>
    <w:p w14:paraId="700A300F" w14:textId="77777777" w:rsidR="001F437D" w:rsidRDefault="00000000">
      <w:pPr>
        <w:ind w:left="-5" w:right="13"/>
      </w:pPr>
      <w:r>
        <w:t xml:space="preserve">The Hirer shall, if selling goods on the premises, comply with Fair Trading Laws and any code of practice used in connection with such sales. In particular, the Hirer shall ensure that the total prices of all goods and services are prominently displayed, as shall be the organiser’s name and address and that any discounts offered are based only on Manufacturers’ Recommended Retail Prices.  </w:t>
      </w:r>
    </w:p>
    <w:p w14:paraId="51E2AE01" w14:textId="77777777" w:rsidR="001F437D" w:rsidRDefault="00000000">
      <w:pPr>
        <w:pStyle w:val="Heading2"/>
        <w:ind w:left="-5"/>
      </w:pPr>
      <w:r>
        <w:t xml:space="preserve">20. Film shows  </w:t>
      </w:r>
    </w:p>
    <w:p w14:paraId="003A2E44" w14:textId="77777777" w:rsidR="001F437D" w:rsidRDefault="00000000">
      <w:pPr>
        <w:ind w:left="-5" w:right="13"/>
      </w:pPr>
      <w:r>
        <w:t xml:space="preserve">Children shall be restricted from viewing age-restricted films classified according to the recommendations of the British Board of Film Classification. Hirers should ensure that they have the appropriate copyright licences for film.  </w:t>
      </w:r>
    </w:p>
    <w:p w14:paraId="530D8845" w14:textId="77777777" w:rsidR="001F437D" w:rsidRDefault="00000000">
      <w:pPr>
        <w:pStyle w:val="Heading2"/>
        <w:ind w:left="-5"/>
      </w:pPr>
      <w:r>
        <w:lastRenderedPageBreak/>
        <w:t xml:space="preserve">21. Cancellation  </w:t>
      </w:r>
    </w:p>
    <w:p w14:paraId="4931A74B" w14:textId="77777777" w:rsidR="001F437D" w:rsidRDefault="00000000">
      <w:pPr>
        <w:ind w:left="-5" w:right="13"/>
      </w:pPr>
      <w:r>
        <w:t xml:space="preserve">If the Hirer wishes to cancel the booking before the date of the event the following hire charges will apply: Notice of cancellation received: more than 4 weeks before – no charge. 90% of the full booking fee less than 2 weeks </w:t>
      </w:r>
      <w:proofErr w:type="gramStart"/>
      <w:r>
        <w:t>before .</w:t>
      </w:r>
      <w:proofErr w:type="gramEnd"/>
      <w:r>
        <w:t xml:space="preserve"> The village hall reserves the right to cancel this hiring by written notice to the Hirer in the event of:  </w:t>
      </w:r>
    </w:p>
    <w:p w14:paraId="10EBC383" w14:textId="77777777" w:rsidR="001F437D" w:rsidRDefault="00000000">
      <w:pPr>
        <w:numPr>
          <w:ilvl w:val="0"/>
          <w:numId w:val="17"/>
        </w:numPr>
        <w:ind w:right="13" w:hanging="302"/>
      </w:pPr>
      <w:r>
        <w:t xml:space="preserve">the premises being required for use as a Polling Station for a Parliamentary or Local </w:t>
      </w:r>
    </w:p>
    <w:p w14:paraId="3FB83535" w14:textId="77777777" w:rsidR="001F437D" w:rsidRDefault="00000000">
      <w:pPr>
        <w:ind w:left="-5" w:right="13"/>
      </w:pPr>
      <w:r>
        <w:t xml:space="preserve">Government election or by-election  </w:t>
      </w:r>
    </w:p>
    <w:p w14:paraId="18DE0A13" w14:textId="77777777" w:rsidR="001F437D" w:rsidRDefault="00000000">
      <w:pPr>
        <w:numPr>
          <w:ilvl w:val="0"/>
          <w:numId w:val="17"/>
        </w:numPr>
        <w:ind w:right="13" w:hanging="302"/>
      </w:pPr>
      <w:r>
        <w:t>the Village Hall management committee reasonably considering that (</w:t>
      </w:r>
      <w:proofErr w:type="spellStart"/>
      <w:r>
        <w:t>i</w:t>
      </w:r>
      <w:proofErr w:type="spellEnd"/>
      <w:r>
        <w:t xml:space="preserve">) such hiring will lead to a breach of licensing conditions, if applicable, or other legal or statutory requirements, or (ii) unlawful or unsuitable activities will take place at the premises </w:t>
      </w:r>
      <w:proofErr w:type="gramStart"/>
      <w:r>
        <w:t>as a result of</w:t>
      </w:r>
      <w:proofErr w:type="gramEnd"/>
      <w:r>
        <w:t xml:space="preserve"> this hiring  </w:t>
      </w:r>
    </w:p>
    <w:p w14:paraId="193529E3" w14:textId="77777777" w:rsidR="001F437D" w:rsidRDefault="00000000">
      <w:pPr>
        <w:numPr>
          <w:ilvl w:val="0"/>
          <w:numId w:val="17"/>
        </w:numPr>
        <w:ind w:right="13" w:hanging="302"/>
      </w:pPr>
      <w:r>
        <w:t xml:space="preserve">the premises becoming unfit for the use intended by the Hirer  </w:t>
      </w:r>
    </w:p>
    <w:p w14:paraId="279498AC" w14:textId="77777777" w:rsidR="001F437D" w:rsidRDefault="00000000">
      <w:pPr>
        <w:numPr>
          <w:ilvl w:val="0"/>
          <w:numId w:val="17"/>
        </w:numPr>
        <w:ind w:right="13" w:hanging="302"/>
      </w:pPr>
      <w:r>
        <w:t xml:space="preserve">an emergency requiring use of the premises as a shelter for the victims of flooding, snowstorm, fire, explosion or those at risk of these or similar disasters.  </w:t>
      </w:r>
    </w:p>
    <w:p w14:paraId="0AB1C299" w14:textId="77777777" w:rsidR="001F437D" w:rsidRDefault="00000000">
      <w:pPr>
        <w:ind w:left="-5" w:right="13"/>
      </w:pPr>
      <w:r>
        <w:t xml:space="preserve">In any such case the Hirer shall be entitled to a refund of any deposit already paid, but the village hall shall not be liable to the Hirer for any resulting direct or indirect loss or damages whatsoever. </w:t>
      </w:r>
    </w:p>
    <w:p w14:paraId="60831F54" w14:textId="77777777" w:rsidR="001F437D" w:rsidRDefault="00000000">
      <w:pPr>
        <w:pStyle w:val="Heading2"/>
        <w:ind w:left="-5"/>
      </w:pPr>
      <w:r>
        <w:t xml:space="preserve">22. End of hire  </w:t>
      </w:r>
    </w:p>
    <w:p w14:paraId="2155B8C0" w14:textId="77777777" w:rsidR="001F437D" w:rsidRDefault="00000000">
      <w:pPr>
        <w:ind w:left="-5" w:right="13"/>
      </w:pPr>
      <w:r>
        <w:t xml:space="preserve">The Hirer shall be responsible for leaving the premises and surrounding area in a clean and tidy condition, properly locked and secured unless directed otherwise and any contents temporarily removed from their usual positions properly replaced, otherwise the village hall shall be at liberty to make an additional charge.  </w:t>
      </w:r>
    </w:p>
    <w:p w14:paraId="709D726B" w14:textId="77777777" w:rsidR="001F437D" w:rsidRDefault="00000000">
      <w:pPr>
        <w:spacing w:after="0" w:line="259" w:lineRule="auto"/>
        <w:ind w:left="0" w:right="0" w:firstLine="0"/>
      </w:pPr>
      <w:r>
        <w:rPr>
          <w:b/>
        </w:rPr>
        <w:t xml:space="preserve"> </w:t>
      </w:r>
    </w:p>
    <w:p w14:paraId="633B5673" w14:textId="77777777" w:rsidR="001F437D" w:rsidRDefault="00000000">
      <w:pPr>
        <w:pStyle w:val="Heading2"/>
        <w:ind w:left="-5"/>
      </w:pPr>
      <w:r>
        <w:t xml:space="preserve">23. Noise  </w:t>
      </w:r>
    </w:p>
    <w:p w14:paraId="7670630C" w14:textId="77777777" w:rsidR="001F437D" w:rsidRDefault="00000000">
      <w:pPr>
        <w:ind w:left="-5" w:right="13"/>
      </w:pPr>
      <w:r>
        <w:t xml:space="preserve">The Hirer shall ensure that the minimum of noise is made on arrival and departure, particularly late at night and early in the morning. The Hirer shall, if using sound amplification equipment, make use of any noise limitation device provided at the premises and comply with any other licensing condition for the premises.  </w:t>
      </w:r>
    </w:p>
    <w:p w14:paraId="5094CB6E" w14:textId="77777777" w:rsidR="001F437D" w:rsidRDefault="00000000">
      <w:pPr>
        <w:pStyle w:val="Heading2"/>
        <w:ind w:left="-5"/>
      </w:pPr>
      <w:r>
        <w:t xml:space="preserve">24. Stored equipment  </w:t>
      </w:r>
    </w:p>
    <w:p w14:paraId="774D0F67" w14:textId="77777777" w:rsidR="001F437D" w:rsidRDefault="00000000">
      <w:pPr>
        <w:ind w:left="-5" w:right="13"/>
      </w:pPr>
      <w:r>
        <w:t xml:space="preserve">The village hall accepts no responsibility for any stored equipment or other property brought on to or left at the premises, and all liability for loss or damage is hereby excluded. All equipment and other property (other than stored equipment) must be removed at the end of each hiring or fees will be charged for each day or part of a day at the hire fee per hiring until the same is removed.  </w:t>
      </w:r>
    </w:p>
    <w:p w14:paraId="6254D774" w14:textId="77777777" w:rsidR="001F437D" w:rsidRDefault="00000000">
      <w:pPr>
        <w:ind w:left="-5" w:right="13"/>
      </w:pPr>
      <w:r>
        <w:t xml:space="preserve">The village hall may, use its discretion in any of the following circumstances:  </w:t>
      </w:r>
    </w:p>
    <w:p w14:paraId="6BDA72DA" w14:textId="77777777" w:rsidR="001F437D" w:rsidRDefault="00000000">
      <w:pPr>
        <w:ind w:left="-5" w:right="13"/>
      </w:pPr>
      <w:r>
        <w:t xml:space="preserve">(a) Failure by the Hirer either to pay any charges in respect of stored equipment due and payable or to remove the same within 7 days after the agreed storage period has </w:t>
      </w:r>
      <w:proofErr w:type="gramStart"/>
      <w:r>
        <w:t>ended  (</w:t>
      </w:r>
      <w:proofErr w:type="gramEnd"/>
      <w:r>
        <w:t xml:space="preserve">b) Failure by the Hirer to dispose of any property brought on to the premises for the purposes of the hiring. This may result in the village hall management committee disposing of any such items by sale or otherwise on such terms and conditions as it thinks </w:t>
      </w:r>
      <w:proofErr w:type="gramStart"/>
      <w:r>
        <w:t>fit, and</w:t>
      </w:r>
      <w:proofErr w:type="gramEnd"/>
      <w:r>
        <w:t xml:space="preserve"> charge the Hirer any costs incurred in storing and selling or otherwise disposing of the same.  </w:t>
      </w:r>
    </w:p>
    <w:p w14:paraId="3674FCBF" w14:textId="77777777" w:rsidR="001F437D" w:rsidRDefault="00000000">
      <w:pPr>
        <w:pStyle w:val="Heading2"/>
        <w:ind w:left="-5"/>
      </w:pPr>
      <w:r>
        <w:lastRenderedPageBreak/>
        <w:t xml:space="preserve">25. No alterations  </w:t>
      </w:r>
    </w:p>
    <w:p w14:paraId="4111066D" w14:textId="77777777" w:rsidR="001F437D" w:rsidRDefault="00000000">
      <w:pPr>
        <w:ind w:left="-5" w:right="13"/>
      </w:pPr>
      <w:r>
        <w:t xml:space="preserve">No alterations or additions may be made to the </w:t>
      </w:r>
      <w:proofErr w:type="gramStart"/>
      <w:r>
        <w:t>premises</w:t>
      </w:r>
      <w:proofErr w:type="gramEnd"/>
      <w:r>
        <w:t xml:space="preserve"> nor may any fixtures be installed or placards, decorations or other articles be attached in any way to any part of the premises without the prior written approval of the Bookings Secretary. Any alteration, fixture or fitting or attachment so approved shall at the discretion of the village hall remain in the premises at the end of the hiring. It will become the property of the village hall unless removed by the hirer who must make good to the satisfaction of the hall or, if any damage caused to the premises by such removal.  </w:t>
      </w:r>
      <w:r>
        <w:rPr>
          <w:b/>
        </w:rPr>
        <w:t xml:space="preserve">  26. No rights  </w:t>
      </w:r>
    </w:p>
    <w:p w14:paraId="453051AC" w14:textId="77777777" w:rsidR="001F437D" w:rsidRDefault="00000000">
      <w:pPr>
        <w:ind w:left="-5" w:right="13"/>
      </w:pPr>
      <w:r>
        <w:t xml:space="preserve">The Hiring Agreement constitutes permission only to use the premises and confers no tenancy or other right of occupation on the Hirer.  </w:t>
      </w:r>
    </w:p>
    <w:p w14:paraId="69BA17A9" w14:textId="77777777" w:rsidR="001F437D" w:rsidRDefault="00000000">
      <w:pPr>
        <w:ind w:left="-5" w:right="0"/>
      </w:pPr>
      <w:r>
        <w:rPr>
          <w:b/>
        </w:rPr>
        <w:t xml:space="preserve">27. Dangerous and unsuitable performances  </w:t>
      </w:r>
    </w:p>
    <w:p w14:paraId="232AA8FB" w14:textId="77777777" w:rsidR="001F437D" w:rsidRDefault="00000000">
      <w:pPr>
        <w:ind w:left="-5" w:right="13"/>
      </w:pPr>
      <w:r>
        <w:t xml:space="preserve">Performances involving danger to the public or of a sexually explicit nature shall not be given.  </w:t>
      </w:r>
    </w:p>
    <w:p w14:paraId="36A15EF4" w14:textId="77777777" w:rsidR="001F437D" w:rsidRDefault="00000000">
      <w:pPr>
        <w:pStyle w:val="Heading2"/>
        <w:ind w:left="-5"/>
      </w:pPr>
      <w:r>
        <w:t xml:space="preserve">28. Smoking  </w:t>
      </w:r>
    </w:p>
    <w:p w14:paraId="67C49233" w14:textId="77777777" w:rsidR="001F437D" w:rsidRDefault="00000000">
      <w:pPr>
        <w:ind w:left="-5" w:right="13"/>
      </w:pPr>
      <w:r>
        <w:t xml:space="preserve">The Hirer shall, and shall ensure that the Hirer’s invitees, comply with the prohibition of smoking in public places provisions of the Health Act 2006 and regulations made thereunder. Any person who breaches this provision shall be asked to leave the premises. In addition to being a </w:t>
      </w:r>
      <w:proofErr w:type="spellStart"/>
      <w:r>
        <w:t>nosmoking</w:t>
      </w:r>
      <w:proofErr w:type="spellEnd"/>
      <w:r>
        <w:t xml:space="preserve"> facility, the use of electronic cigarettes is also prohibited. </w:t>
      </w:r>
    </w:p>
    <w:p w14:paraId="7B29AD61" w14:textId="77777777" w:rsidR="001F437D" w:rsidRDefault="00000000">
      <w:pPr>
        <w:pStyle w:val="Heading2"/>
        <w:ind w:left="-5"/>
      </w:pPr>
      <w:r>
        <w:t xml:space="preserve">29. </w:t>
      </w:r>
      <w:proofErr w:type="spellStart"/>
      <w:r>
        <w:t>Rauceby</w:t>
      </w:r>
      <w:proofErr w:type="spellEnd"/>
      <w:r>
        <w:t xml:space="preserve"> Pre-school Equipment </w:t>
      </w:r>
    </w:p>
    <w:p w14:paraId="08ED4FF0" w14:textId="77777777" w:rsidR="001F437D" w:rsidRDefault="00000000">
      <w:pPr>
        <w:ind w:left="-5" w:right="13"/>
      </w:pPr>
      <w:r>
        <w:t xml:space="preserve">Please do not use the toys and equipment that are the property of </w:t>
      </w:r>
      <w:proofErr w:type="spellStart"/>
      <w:r>
        <w:t>Rauceby</w:t>
      </w:r>
      <w:proofErr w:type="spellEnd"/>
      <w:r>
        <w:t xml:space="preserve"> pre-school. They are located mainly outside and at the rear of the hall as well as the cupboard furthest from the main entrance. </w:t>
      </w:r>
    </w:p>
    <w:p w14:paraId="13205AAB" w14:textId="77777777" w:rsidR="001F437D" w:rsidRDefault="00000000">
      <w:pPr>
        <w:pStyle w:val="Heading2"/>
        <w:ind w:left="-5"/>
      </w:pPr>
      <w:r>
        <w:t xml:space="preserve">30. Drop-off and Loading </w:t>
      </w:r>
    </w:p>
    <w:p w14:paraId="5B43199A" w14:textId="77777777" w:rsidR="001F437D" w:rsidRDefault="00000000">
      <w:pPr>
        <w:ind w:left="-5" w:right="13"/>
      </w:pPr>
      <w:r>
        <w:t xml:space="preserve">Please only use the small lay-by directly outside the village hall when loading and unloading. This is not intended to be used as a car parking space. When used as such it causes traffic problems for emergency or large vehicles. Try to ensure guests park on one side of the road </w:t>
      </w:r>
      <w:proofErr w:type="gramStart"/>
      <w:r>
        <w:t>in order to</w:t>
      </w:r>
      <w:proofErr w:type="gramEnd"/>
      <w:r>
        <w:t xml:space="preserve"> be considerate to other road users. </w:t>
      </w:r>
    </w:p>
    <w:p w14:paraId="383A0DBA" w14:textId="77777777" w:rsidR="001F437D" w:rsidRDefault="00000000">
      <w:pPr>
        <w:ind w:left="-5" w:right="0"/>
      </w:pPr>
      <w:r>
        <w:rPr>
          <w:b/>
        </w:rPr>
        <w:t xml:space="preserve">31. Nappies </w:t>
      </w:r>
    </w:p>
    <w:p w14:paraId="262D57D0" w14:textId="77777777" w:rsidR="001F437D" w:rsidRDefault="00000000">
      <w:pPr>
        <w:ind w:left="-5" w:right="13"/>
      </w:pPr>
      <w:r>
        <w:t xml:space="preserve">Disposable nappies are to be disposed of in the outside bin. </w:t>
      </w:r>
    </w:p>
    <w:p w14:paraId="348E85BA" w14:textId="77777777" w:rsidR="001F437D" w:rsidRDefault="00000000">
      <w:pPr>
        <w:pStyle w:val="Heading2"/>
        <w:ind w:left="-5"/>
      </w:pPr>
      <w:r>
        <w:t xml:space="preserve">32. Leaving the building </w:t>
      </w:r>
    </w:p>
    <w:p w14:paraId="5AAD0F21" w14:textId="77777777" w:rsidR="001F437D" w:rsidRDefault="00000000">
      <w:pPr>
        <w:spacing w:after="0" w:line="240" w:lineRule="auto"/>
        <w:ind w:left="0" w:right="141" w:firstLine="0"/>
        <w:jc w:val="both"/>
      </w:pPr>
      <w:r>
        <w:t xml:space="preserve">On leaving the premises, please ensure all lights and other electrical equipment is switched off. If you are leaving </w:t>
      </w:r>
      <w:proofErr w:type="gramStart"/>
      <w:r>
        <w:t>the when</w:t>
      </w:r>
      <w:proofErr w:type="gramEnd"/>
      <w:r>
        <w:t xml:space="preserve"> its dark, there is a timed switch by the front door for the outside light. </w:t>
      </w:r>
    </w:p>
    <w:sectPr w:rsidR="001F437D">
      <w:footerReference w:type="even" r:id="rId8"/>
      <w:footerReference w:type="default" r:id="rId9"/>
      <w:footerReference w:type="first" r:id="rId10"/>
      <w:pgSz w:w="11906" w:h="16838"/>
      <w:pgMar w:top="1483" w:right="1444" w:bottom="2766"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C9FB5" w14:textId="77777777" w:rsidR="007319C1" w:rsidRDefault="007319C1">
      <w:pPr>
        <w:spacing w:after="0" w:line="240" w:lineRule="auto"/>
      </w:pPr>
      <w:r>
        <w:separator/>
      </w:r>
    </w:p>
  </w:endnote>
  <w:endnote w:type="continuationSeparator" w:id="0">
    <w:p w14:paraId="04EB4651" w14:textId="77777777" w:rsidR="007319C1" w:rsidRDefault="00731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F8C2F" w14:textId="77777777" w:rsidR="001F437D" w:rsidRDefault="00000000">
    <w:pPr>
      <w:spacing w:after="0" w:line="259" w:lineRule="auto"/>
      <w:ind w:left="0" w:right="0" w:firstLine="0"/>
    </w:pPr>
    <w:r>
      <w:rPr>
        <w:color w:val="000000"/>
        <w:sz w:val="22"/>
      </w:rPr>
      <w:t xml:space="preserve">FINAL AJH 27.3.24 </w:t>
    </w:r>
  </w:p>
  <w:p w14:paraId="1271A2B8" w14:textId="77777777" w:rsidR="001F437D" w:rsidRDefault="00000000">
    <w:pPr>
      <w:spacing w:after="0" w:line="259" w:lineRule="auto"/>
      <w:ind w:left="0" w:right="0" w:firstLine="0"/>
    </w:pPr>
    <w:r>
      <w:rPr>
        <w:color w:val="000000"/>
        <w:sz w:val="22"/>
      </w:rPr>
      <w:t xml:space="preserve"> </w:t>
    </w:r>
  </w:p>
  <w:p w14:paraId="2C7C36CD" w14:textId="77777777" w:rsidR="001F437D" w:rsidRDefault="00000000">
    <w:pPr>
      <w:spacing w:after="0" w:line="259" w:lineRule="auto"/>
      <w:ind w:left="0" w:right="0" w:firstLine="0"/>
    </w:pPr>
    <w:r>
      <w:rPr>
        <w:color w:val="000000"/>
        <w:sz w:val="22"/>
      </w:rPr>
      <w:t xml:space="preserve"> </w:t>
    </w:r>
  </w:p>
  <w:p w14:paraId="344F14AA" w14:textId="77777777" w:rsidR="001F437D" w:rsidRDefault="00000000">
    <w:pPr>
      <w:spacing w:after="0" w:line="259" w:lineRule="auto"/>
      <w:ind w:left="0" w:right="0" w:firstLine="0"/>
    </w:pPr>
    <w:r>
      <w:rPr>
        <w:color w:val="000000"/>
        <w:sz w:val="22"/>
      </w:rPr>
      <w:t xml:space="preserve"> </w:t>
    </w:r>
  </w:p>
  <w:p w14:paraId="58D88E74" w14:textId="77777777" w:rsidR="001F437D" w:rsidRDefault="00000000">
    <w:pPr>
      <w:spacing w:after="0" w:line="259" w:lineRule="auto"/>
      <w:ind w:left="0" w:right="0" w:firstLine="0"/>
    </w:pPr>
    <w:r>
      <w:rPr>
        <w:color w:val="000000"/>
        <w:sz w:val="22"/>
      </w:rPr>
      <w:t xml:space="preserve"> </w:t>
    </w:r>
  </w:p>
  <w:p w14:paraId="06DDEA09" w14:textId="77777777" w:rsidR="001F437D" w:rsidRDefault="00000000">
    <w:pPr>
      <w:spacing w:after="0" w:line="259" w:lineRule="auto"/>
      <w:ind w:left="0" w:right="0" w:firstLine="0"/>
    </w:pPr>
    <w:r>
      <w:rPr>
        <w:color w:val="000000"/>
        <w:sz w:val="22"/>
      </w:rPr>
      <w:t xml:space="preserve"> </w:t>
    </w:r>
  </w:p>
  <w:p w14:paraId="0A681258" w14:textId="77777777" w:rsidR="001F437D" w:rsidRDefault="00000000">
    <w:pPr>
      <w:spacing w:after="0" w:line="259" w:lineRule="auto"/>
      <w:ind w:left="0" w:right="0" w:firstLine="0"/>
    </w:pPr>
    <w:r>
      <w:rPr>
        <w:color w:val="000000"/>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FFE97" w14:textId="77777777" w:rsidR="001F437D" w:rsidRDefault="00000000">
    <w:pPr>
      <w:spacing w:after="0" w:line="259" w:lineRule="auto"/>
      <w:ind w:left="0" w:right="0" w:firstLine="0"/>
    </w:pPr>
    <w:r>
      <w:rPr>
        <w:color w:val="000000"/>
        <w:sz w:val="22"/>
      </w:rPr>
      <w:t xml:space="preserve">FINAL AJH 27.3.24 </w:t>
    </w:r>
  </w:p>
  <w:p w14:paraId="0F76C711" w14:textId="77777777" w:rsidR="001F437D" w:rsidRDefault="00000000">
    <w:pPr>
      <w:spacing w:after="0" w:line="259" w:lineRule="auto"/>
      <w:ind w:left="0" w:right="0" w:firstLine="0"/>
    </w:pPr>
    <w:r>
      <w:rPr>
        <w:color w:val="000000"/>
        <w:sz w:val="22"/>
      </w:rPr>
      <w:t xml:space="preserve"> </w:t>
    </w:r>
  </w:p>
  <w:p w14:paraId="5ABF9358" w14:textId="77777777" w:rsidR="001F437D" w:rsidRDefault="00000000">
    <w:pPr>
      <w:spacing w:after="0" w:line="259" w:lineRule="auto"/>
      <w:ind w:left="0" w:right="0" w:firstLine="0"/>
    </w:pPr>
    <w:r>
      <w:rPr>
        <w:color w:val="000000"/>
        <w:sz w:val="22"/>
      </w:rPr>
      <w:t xml:space="preserve"> </w:t>
    </w:r>
  </w:p>
  <w:p w14:paraId="02846B58" w14:textId="77777777" w:rsidR="001F437D" w:rsidRDefault="00000000">
    <w:pPr>
      <w:spacing w:after="0" w:line="259" w:lineRule="auto"/>
      <w:ind w:left="0" w:right="0" w:firstLine="0"/>
    </w:pPr>
    <w:r>
      <w:rPr>
        <w:color w:val="000000"/>
        <w:sz w:val="22"/>
      </w:rPr>
      <w:t xml:space="preserve"> </w:t>
    </w:r>
  </w:p>
  <w:p w14:paraId="2D16B050" w14:textId="77777777" w:rsidR="001F437D" w:rsidRDefault="00000000">
    <w:pPr>
      <w:spacing w:after="0" w:line="259" w:lineRule="auto"/>
      <w:ind w:left="0" w:right="0" w:firstLine="0"/>
    </w:pPr>
    <w:r>
      <w:rPr>
        <w:color w:val="000000"/>
        <w:sz w:val="22"/>
      </w:rPr>
      <w:t xml:space="preserve"> </w:t>
    </w:r>
  </w:p>
  <w:p w14:paraId="5A76C062" w14:textId="77777777" w:rsidR="001F437D" w:rsidRDefault="00000000">
    <w:pPr>
      <w:spacing w:after="0" w:line="259" w:lineRule="auto"/>
      <w:ind w:left="0" w:right="0" w:firstLine="0"/>
    </w:pPr>
    <w:r>
      <w:rPr>
        <w:color w:val="000000"/>
        <w:sz w:val="22"/>
      </w:rPr>
      <w:t xml:space="preserve"> </w:t>
    </w:r>
  </w:p>
  <w:p w14:paraId="18BF5FD9" w14:textId="77777777" w:rsidR="001F437D" w:rsidRDefault="00000000">
    <w:pPr>
      <w:spacing w:after="0" w:line="259" w:lineRule="auto"/>
      <w:ind w:left="0" w:right="0" w:firstLine="0"/>
    </w:pPr>
    <w:r>
      <w:rPr>
        <w:color w:val="000000"/>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A50E8" w14:textId="77777777" w:rsidR="001F437D" w:rsidRDefault="00000000">
    <w:pPr>
      <w:spacing w:after="0" w:line="259" w:lineRule="auto"/>
      <w:ind w:left="0" w:right="0" w:firstLine="0"/>
    </w:pPr>
    <w:r>
      <w:rPr>
        <w:color w:val="000000"/>
        <w:sz w:val="22"/>
      </w:rPr>
      <w:t xml:space="preserve">FINAL AJH 27.3.24 </w:t>
    </w:r>
  </w:p>
  <w:p w14:paraId="718E9F6F" w14:textId="77777777" w:rsidR="001F437D" w:rsidRDefault="00000000">
    <w:pPr>
      <w:spacing w:after="0" w:line="259" w:lineRule="auto"/>
      <w:ind w:left="0" w:right="0" w:firstLine="0"/>
    </w:pPr>
    <w:r>
      <w:rPr>
        <w:color w:val="000000"/>
        <w:sz w:val="22"/>
      </w:rPr>
      <w:t xml:space="preserve"> </w:t>
    </w:r>
  </w:p>
  <w:p w14:paraId="078751C0" w14:textId="77777777" w:rsidR="001F437D" w:rsidRDefault="00000000">
    <w:pPr>
      <w:spacing w:after="0" w:line="259" w:lineRule="auto"/>
      <w:ind w:left="0" w:right="0" w:firstLine="0"/>
    </w:pPr>
    <w:r>
      <w:rPr>
        <w:color w:val="000000"/>
        <w:sz w:val="22"/>
      </w:rPr>
      <w:t xml:space="preserve"> </w:t>
    </w:r>
  </w:p>
  <w:p w14:paraId="6D57DFEE" w14:textId="77777777" w:rsidR="001F437D" w:rsidRDefault="00000000">
    <w:pPr>
      <w:spacing w:after="0" w:line="259" w:lineRule="auto"/>
      <w:ind w:left="0" w:right="0" w:firstLine="0"/>
    </w:pPr>
    <w:r>
      <w:rPr>
        <w:color w:val="000000"/>
        <w:sz w:val="22"/>
      </w:rPr>
      <w:t xml:space="preserve"> </w:t>
    </w:r>
  </w:p>
  <w:p w14:paraId="5F369B9B" w14:textId="77777777" w:rsidR="001F437D" w:rsidRDefault="00000000">
    <w:pPr>
      <w:spacing w:after="0" w:line="259" w:lineRule="auto"/>
      <w:ind w:left="0" w:right="0" w:firstLine="0"/>
    </w:pPr>
    <w:r>
      <w:rPr>
        <w:color w:val="000000"/>
        <w:sz w:val="22"/>
      </w:rPr>
      <w:t xml:space="preserve"> </w:t>
    </w:r>
  </w:p>
  <w:p w14:paraId="4CFC63BF" w14:textId="77777777" w:rsidR="001F437D" w:rsidRDefault="00000000">
    <w:pPr>
      <w:spacing w:after="0" w:line="259" w:lineRule="auto"/>
      <w:ind w:left="0" w:right="0" w:firstLine="0"/>
    </w:pPr>
    <w:r>
      <w:rPr>
        <w:color w:val="000000"/>
        <w:sz w:val="22"/>
      </w:rPr>
      <w:t xml:space="preserve"> </w:t>
    </w:r>
  </w:p>
  <w:p w14:paraId="098B7972" w14:textId="77777777" w:rsidR="001F437D" w:rsidRDefault="00000000">
    <w:pPr>
      <w:spacing w:after="0" w:line="259" w:lineRule="auto"/>
      <w:ind w:left="0" w:right="0" w:firstLine="0"/>
    </w:pPr>
    <w:r>
      <w:rPr>
        <w:color w:val="000000"/>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743FA" w14:textId="77777777" w:rsidR="007319C1" w:rsidRDefault="007319C1">
      <w:pPr>
        <w:spacing w:after="0" w:line="240" w:lineRule="auto"/>
      </w:pPr>
      <w:r>
        <w:separator/>
      </w:r>
    </w:p>
  </w:footnote>
  <w:footnote w:type="continuationSeparator" w:id="0">
    <w:p w14:paraId="519ED52F" w14:textId="77777777" w:rsidR="007319C1" w:rsidRDefault="007319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C6E61"/>
    <w:multiLevelType w:val="hybridMultilevel"/>
    <w:tmpl w:val="8894319C"/>
    <w:lvl w:ilvl="0" w:tplc="8DD0E9AE">
      <w:start w:val="1"/>
      <w:numFmt w:val="lowerLetter"/>
      <w:lvlText w:val="(%1)"/>
      <w:lvlJc w:val="left"/>
      <w:pPr>
        <w:ind w:left="312"/>
      </w:pPr>
      <w:rPr>
        <w:rFonts w:ascii="Calibri" w:eastAsia="Calibri" w:hAnsi="Calibri" w:cs="Calibri"/>
        <w:b w:val="0"/>
        <w:i w:val="0"/>
        <w:strike w:val="0"/>
        <w:dstrike w:val="0"/>
        <w:color w:val="111111"/>
        <w:sz w:val="23"/>
        <w:szCs w:val="23"/>
        <w:u w:val="none" w:color="000000"/>
        <w:bdr w:val="none" w:sz="0" w:space="0" w:color="auto"/>
        <w:shd w:val="clear" w:color="auto" w:fill="auto"/>
        <w:vertAlign w:val="baseline"/>
      </w:rPr>
    </w:lvl>
    <w:lvl w:ilvl="1" w:tplc="7E7E497E">
      <w:start w:val="1"/>
      <w:numFmt w:val="lowerLetter"/>
      <w:lvlText w:val="%2"/>
      <w:lvlJc w:val="left"/>
      <w:pPr>
        <w:ind w:left="1080"/>
      </w:pPr>
      <w:rPr>
        <w:rFonts w:ascii="Calibri" w:eastAsia="Calibri" w:hAnsi="Calibri" w:cs="Calibri"/>
        <w:b w:val="0"/>
        <w:i w:val="0"/>
        <w:strike w:val="0"/>
        <w:dstrike w:val="0"/>
        <w:color w:val="111111"/>
        <w:sz w:val="23"/>
        <w:szCs w:val="23"/>
        <w:u w:val="none" w:color="000000"/>
        <w:bdr w:val="none" w:sz="0" w:space="0" w:color="auto"/>
        <w:shd w:val="clear" w:color="auto" w:fill="auto"/>
        <w:vertAlign w:val="baseline"/>
      </w:rPr>
    </w:lvl>
    <w:lvl w:ilvl="2" w:tplc="B5AE54AC">
      <w:start w:val="1"/>
      <w:numFmt w:val="lowerRoman"/>
      <w:lvlText w:val="%3"/>
      <w:lvlJc w:val="left"/>
      <w:pPr>
        <w:ind w:left="1800"/>
      </w:pPr>
      <w:rPr>
        <w:rFonts w:ascii="Calibri" w:eastAsia="Calibri" w:hAnsi="Calibri" w:cs="Calibri"/>
        <w:b w:val="0"/>
        <w:i w:val="0"/>
        <w:strike w:val="0"/>
        <w:dstrike w:val="0"/>
        <w:color w:val="111111"/>
        <w:sz w:val="23"/>
        <w:szCs w:val="23"/>
        <w:u w:val="none" w:color="000000"/>
        <w:bdr w:val="none" w:sz="0" w:space="0" w:color="auto"/>
        <w:shd w:val="clear" w:color="auto" w:fill="auto"/>
        <w:vertAlign w:val="baseline"/>
      </w:rPr>
    </w:lvl>
    <w:lvl w:ilvl="3" w:tplc="CF9881CC">
      <w:start w:val="1"/>
      <w:numFmt w:val="decimal"/>
      <w:lvlText w:val="%4"/>
      <w:lvlJc w:val="left"/>
      <w:pPr>
        <w:ind w:left="2520"/>
      </w:pPr>
      <w:rPr>
        <w:rFonts w:ascii="Calibri" w:eastAsia="Calibri" w:hAnsi="Calibri" w:cs="Calibri"/>
        <w:b w:val="0"/>
        <w:i w:val="0"/>
        <w:strike w:val="0"/>
        <w:dstrike w:val="0"/>
        <w:color w:val="111111"/>
        <w:sz w:val="23"/>
        <w:szCs w:val="23"/>
        <w:u w:val="none" w:color="000000"/>
        <w:bdr w:val="none" w:sz="0" w:space="0" w:color="auto"/>
        <w:shd w:val="clear" w:color="auto" w:fill="auto"/>
        <w:vertAlign w:val="baseline"/>
      </w:rPr>
    </w:lvl>
    <w:lvl w:ilvl="4" w:tplc="D82C9780">
      <w:start w:val="1"/>
      <w:numFmt w:val="lowerLetter"/>
      <w:lvlText w:val="%5"/>
      <w:lvlJc w:val="left"/>
      <w:pPr>
        <w:ind w:left="3240"/>
      </w:pPr>
      <w:rPr>
        <w:rFonts w:ascii="Calibri" w:eastAsia="Calibri" w:hAnsi="Calibri" w:cs="Calibri"/>
        <w:b w:val="0"/>
        <w:i w:val="0"/>
        <w:strike w:val="0"/>
        <w:dstrike w:val="0"/>
        <w:color w:val="111111"/>
        <w:sz w:val="23"/>
        <w:szCs w:val="23"/>
        <w:u w:val="none" w:color="000000"/>
        <w:bdr w:val="none" w:sz="0" w:space="0" w:color="auto"/>
        <w:shd w:val="clear" w:color="auto" w:fill="auto"/>
        <w:vertAlign w:val="baseline"/>
      </w:rPr>
    </w:lvl>
    <w:lvl w:ilvl="5" w:tplc="784A0AA2">
      <w:start w:val="1"/>
      <w:numFmt w:val="lowerRoman"/>
      <w:lvlText w:val="%6"/>
      <w:lvlJc w:val="left"/>
      <w:pPr>
        <w:ind w:left="3960"/>
      </w:pPr>
      <w:rPr>
        <w:rFonts w:ascii="Calibri" w:eastAsia="Calibri" w:hAnsi="Calibri" w:cs="Calibri"/>
        <w:b w:val="0"/>
        <w:i w:val="0"/>
        <w:strike w:val="0"/>
        <w:dstrike w:val="0"/>
        <w:color w:val="111111"/>
        <w:sz w:val="23"/>
        <w:szCs w:val="23"/>
        <w:u w:val="none" w:color="000000"/>
        <w:bdr w:val="none" w:sz="0" w:space="0" w:color="auto"/>
        <w:shd w:val="clear" w:color="auto" w:fill="auto"/>
        <w:vertAlign w:val="baseline"/>
      </w:rPr>
    </w:lvl>
    <w:lvl w:ilvl="6" w:tplc="2DD480BE">
      <w:start w:val="1"/>
      <w:numFmt w:val="decimal"/>
      <w:lvlText w:val="%7"/>
      <w:lvlJc w:val="left"/>
      <w:pPr>
        <w:ind w:left="4680"/>
      </w:pPr>
      <w:rPr>
        <w:rFonts w:ascii="Calibri" w:eastAsia="Calibri" w:hAnsi="Calibri" w:cs="Calibri"/>
        <w:b w:val="0"/>
        <w:i w:val="0"/>
        <w:strike w:val="0"/>
        <w:dstrike w:val="0"/>
        <w:color w:val="111111"/>
        <w:sz w:val="23"/>
        <w:szCs w:val="23"/>
        <w:u w:val="none" w:color="000000"/>
        <w:bdr w:val="none" w:sz="0" w:space="0" w:color="auto"/>
        <w:shd w:val="clear" w:color="auto" w:fill="auto"/>
        <w:vertAlign w:val="baseline"/>
      </w:rPr>
    </w:lvl>
    <w:lvl w:ilvl="7" w:tplc="93EA015E">
      <w:start w:val="1"/>
      <w:numFmt w:val="lowerLetter"/>
      <w:lvlText w:val="%8"/>
      <w:lvlJc w:val="left"/>
      <w:pPr>
        <w:ind w:left="5400"/>
      </w:pPr>
      <w:rPr>
        <w:rFonts w:ascii="Calibri" w:eastAsia="Calibri" w:hAnsi="Calibri" w:cs="Calibri"/>
        <w:b w:val="0"/>
        <w:i w:val="0"/>
        <w:strike w:val="0"/>
        <w:dstrike w:val="0"/>
        <w:color w:val="111111"/>
        <w:sz w:val="23"/>
        <w:szCs w:val="23"/>
        <w:u w:val="none" w:color="000000"/>
        <w:bdr w:val="none" w:sz="0" w:space="0" w:color="auto"/>
        <w:shd w:val="clear" w:color="auto" w:fill="auto"/>
        <w:vertAlign w:val="baseline"/>
      </w:rPr>
    </w:lvl>
    <w:lvl w:ilvl="8" w:tplc="C9CC32C0">
      <w:start w:val="1"/>
      <w:numFmt w:val="lowerRoman"/>
      <w:lvlText w:val="%9"/>
      <w:lvlJc w:val="left"/>
      <w:pPr>
        <w:ind w:left="6120"/>
      </w:pPr>
      <w:rPr>
        <w:rFonts w:ascii="Calibri" w:eastAsia="Calibri" w:hAnsi="Calibri" w:cs="Calibri"/>
        <w:b w:val="0"/>
        <w:i w:val="0"/>
        <w:strike w:val="0"/>
        <w:dstrike w:val="0"/>
        <w:color w:val="111111"/>
        <w:sz w:val="23"/>
        <w:szCs w:val="23"/>
        <w:u w:val="none" w:color="000000"/>
        <w:bdr w:val="none" w:sz="0" w:space="0" w:color="auto"/>
        <w:shd w:val="clear" w:color="auto" w:fill="auto"/>
        <w:vertAlign w:val="baseline"/>
      </w:rPr>
    </w:lvl>
  </w:abstractNum>
  <w:abstractNum w:abstractNumId="1" w15:restartNumberingAfterBreak="0">
    <w:nsid w:val="09FF1F3C"/>
    <w:multiLevelType w:val="hybridMultilevel"/>
    <w:tmpl w:val="E62CCC6E"/>
    <w:lvl w:ilvl="0" w:tplc="4BD48E3E">
      <w:start w:val="1"/>
      <w:numFmt w:val="lowerLetter"/>
      <w:lvlText w:val="(%1)"/>
      <w:lvlJc w:val="left"/>
      <w:pPr>
        <w:ind w:left="10"/>
      </w:pPr>
      <w:rPr>
        <w:rFonts w:ascii="Calibri" w:eastAsia="Calibri" w:hAnsi="Calibri" w:cs="Calibri"/>
        <w:b w:val="0"/>
        <w:i w:val="0"/>
        <w:strike w:val="0"/>
        <w:dstrike w:val="0"/>
        <w:color w:val="111111"/>
        <w:sz w:val="23"/>
        <w:szCs w:val="23"/>
        <w:u w:val="none" w:color="000000"/>
        <w:bdr w:val="none" w:sz="0" w:space="0" w:color="auto"/>
        <w:shd w:val="clear" w:color="auto" w:fill="auto"/>
        <w:vertAlign w:val="baseline"/>
      </w:rPr>
    </w:lvl>
    <w:lvl w:ilvl="1" w:tplc="4852D618">
      <w:start w:val="1"/>
      <w:numFmt w:val="lowerLetter"/>
      <w:lvlText w:val="%2"/>
      <w:lvlJc w:val="left"/>
      <w:pPr>
        <w:ind w:left="1080"/>
      </w:pPr>
      <w:rPr>
        <w:rFonts w:ascii="Calibri" w:eastAsia="Calibri" w:hAnsi="Calibri" w:cs="Calibri"/>
        <w:b w:val="0"/>
        <w:i w:val="0"/>
        <w:strike w:val="0"/>
        <w:dstrike w:val="0"/>
        <w:color w:val="111111"/>
        <w:sz w:val="23"/>
        <w:szCs w:val="23"/>
        <w:u w:val="none" w:color="000000"/>
        <w:bdr w:val="none" w:sz="0" w:space="0" w:color="auto"/>
        <w:shd w:val="clear" w:color="auto" w:fill="auto"/>
        <w:vertAlign w:val="baseline"/>
      </w:rPr>
    </w:lvl>
    <w:lvl w:ilvl="2" w:tplc="EE084008">
      <w:start w:val="1"/>
      <w:numFmt w:val="lowerRoman"/>
      <w:lvlText w:val="%3"/>
      <w:lvlJc w:val="left"/>
      <w:pPr>
        <w:ind w:left="1800"/>
      </w:pPr>
      <w:rPr>
        <w:rFonts w:ascii="Calibri" w:eastAsia="Calibri" w:hAnsi="Calibri" w:cs="Calibri"/>
        <w:b w:val="0"/>
        <w:i w:val="0"/>
        <w:strike w:val="0"/>
        <w:dstrike w:val="0"/>
        <w:color w:val="111111"/>
        <w:sz w:val="23"/>
        <w:szCs w:val="23"/>
        <w:u w:val="none" w:color="000000"/>
        <w:bdr w:val="none" w:sz="0" w:space="0" w:color="auto"/>
        <w:shd w:val="clear" w:color="auto" w:fill="auto"/>
        <w:vertAlign w:val="baseline"/>
      </w:rPr>
    </w:lvl>
    <w:lvl w:ilvl="3" w:tplc="C574697A">
      <w:start w:val="1"/>
      <w:numFmt w:val="decimal"/>
      <w:lvlText w:val="%4"/>
      <w:lvlJc w:val="left"/>
      <w:pPr>
        <w:ind w:left="2520"/>
      </w:pPr>
      <w:rPr>
        <w:rFonts w:ascii="Calibri" w:eastAsia="Calibri" w:hAnsi="Calibri" w:cs="Calibri"/>
        <w:b w:val="0"/>
        <w:i w:val="0"/>
        <w:strike w:val="0"/>
        <w:dstrike w:val="0"/>
        <w:color w:val="111111"/>
        <w:sz w:val="23"/>
        <w:szCs w:val="23"/>
        <w:u w:val="none" w:color="000000"/>
        <w:bdr w:val="none" w:sz="0" w:space="0" w:color="auto"/>
        <w:shd w:val="clear" w:color="auto" w:fill="auto"/>
        <w:vertAlign w:val="baseline"/>
      </w:rPr>
    </w:lvl>
    <w:lvl w:ilvl="4" w:tplc="089A4B3A">
      <w:start w:val="1"/>
      <w:numFmt w:val="lowerLetter"/>
      <w:lvlText w:val="%5"/>
      <w:lvlJc w:val="left"/>
      <w:pPr>
        <w:ind w:left="3240"/>
      </w:pPr>
      <w:rPr>
        <w:rFonts w:ascii="Calibri" w:eastAsia="Calibri" w:hAnsi="Calibri" w:cs="Calibri"/>
        <w:b w:val="0"/>
        <w:i w:val="0"/>
        <w:strike w:val="0"/>
        <w:dstrike w:val="0"/>
        <w:color w:val="111111"/>
        <w:sz w:val="23"/>
        <w:szCs w:val="23"/>
        <w:u w:val="none" w:color="000000"/>
        <w:bdr w:val="none" w:sz="0" w:space="0" w:color="auto"/>
        <w:shd w:val="clear" w:color="auto" w:fill="auto"/>
        <w:vertAlign w:val="baseline"/>
      </w:rPr>
    </w:lvl>
    <w:lvl w:ilvl="5" w:tplc="6D98E2E4">
      <w:start w:val="1"/>
      <w:numFmt w:val="lowerRoman"/>
      <w:lvlText w:val="%6"/>
      <w:lvlJc w:val="left"/>
      <w:pPr>
        <w:ind w:left="3960"/>
      </w:pPr>
      <w:rPr>
        <w:rFonts w:ascii="Calibri" w:eastAsia="Calibri" w:hAnsi="Calibri" w:cs="Calibri"/>
        <w:b w:val="0"/>
        <w:i w:val="0"/>
        <w:strike w:val="0"/>
        <w:dstrike w:val="0"/>
        <w:color w:val="111111"/>
        <w:sz w:val="23"/>
        <w:szCs w:val="23"/>
        <w:u w:val="none" w:color="000000"/>
        <w:bdr w:val="none" w:sz="0" w:space="0" w:color="auto"/>
        <w:shd w:val="clear" w:color="auto" w:fill="auto"/>
        <w:vertAlign w:val="baseline"/>
      </w:rPr>
    </w:lvl>
    <w:lvl w:ilvl="6" w:tplc="082CE29C">
      <w:start w:val="1"/>
      <w:numFmt w:val="decimal"/>
      <w:lvlText w:val="%7"/>
      <w:lvlJc w:val="left"/>
      <w:pPr>
        <w:ind w:left="4680"/>
      </w:pPr>
      <w:rPr>
        <w:rFonts w:ascii="Calibri" w:eastAsia="Calibri" w:hAnsi="Calibri" w:cs="Calibri"/>
        <w:b w:val="0"/>
        <w:i w:val="0"/>
        <w:strike w:val="0"/>
        <w:dstrike w:val="0"/>
        <w:color w:val="111111"/>
        <w:sz w:val="23"/>
        <w:szCs w:val="23"/>
        <w:u w:val="none" w:color="000000"/>
        <w:bdr w:val="none" w:sz="0" w:space="0" w:color="auto"/>
        <w:shd w:val="clear" w:color="auto" w:fill="auto"/>
        <w:vertAlign w:val="baseline"/>
      </w:rPr>
    </w:lvl>
    <w:lvl w:ilvl="7" w:tplc="0490671E">
      <w:start w:val="1"/>
      <w:numFmt w:val="lowerLetter"/>
      <w:lvlText w:val="%8"/>
      <w:lvlJc w:val="left"/>
      <w:pPr>
        <w:ind w:left="5400"/>
      </w:pPr>
      <w:rPr>
        <w:rFonts w:ascii="Calibri" w:eastAsia="Calibri" w:hAnsi="Calibri" w:cs="Calibri"/>
        <w:b w:val="0"/>
        <w:i w:val="0"/>
        <w:strike w:val="0"/>
        <w:dstrike w:val="0"/>
        <w:color w:val="111111"/>
        <w:sz w:val="23"/>
        <w:szCs w:val="23"/>
        <w:u w:val="none" w:color="000000"/>
        <w:bdr w:val="none" w:sz="0" w:space="0" w:color="auto"/>
        <w:shd w:val="clear" w:color="auto" w:fill="auto"/>
        <w:vertAlign w:val="baseline"/>
      </w:rPr>
    </w:lvl>
    <w:lvl w:ilvl="8" w:tplc="819CBF10">
      <w:start w:val="1"/>
      <w:numFmt w:val="lowerRoman"/>
      <w:lvlText w:val="%9"/>
      <w:lvlJc w:val="left"/>
      <w:pPr>
        <w:ind w:left="6120"/>
      </w:pPr>
      <w:rPr>
        <w:rFonts w:ascii="Calibri" w:eastAsia="Calibri" w:hAnsi="Calibri" w:cs="Calibri"/>
        <w:b w:val="0"/>
        <w:i w:val="0"/>
        <w:strike w:val="0"/>
        <w:dstrike w:val="0"/>
        <w:color w:val="111111"/>
        <w:sz w:val="23"/>
        <w:szCs w:val="23"/>
        <w:u w:val="none" w:color="000000"/>
        <w:bdr w:val="none" w:sz="0" w:space="0" w:color="auto"/>
        <w:shd w:val="clear" w:color="auto" w:fill="auto"/>
        <w:vertAlign w:val="baseline"/>
      </w:rPr>
    </w:lvl>
  </w:abstractNum>
  <w:abstractNum w:abstractNumId="2" w15:restartNumberingAfterBreak="0">
    <w:nsid w:val="17D90F0F"/>
    <w:multiLevelType w:val="multilevel"/>
    <w:tmpl w:val="D212B798"/>
    <w:lvl w:ilvl="0">
      <w:start w:val="2"/>
      <w:numFmt w:val="decimal"/>
      <w:lvlText w:val="%1"/>
      <w:lvlJc w:val="left"/>
      <w:pPr>
        <w:ind w:left="360"/>
      </w:pPr>
      <w:rPr>
        <w:rFonts w:ascii="MS Gothic" w:eastAsia="MS Gothic" w:hAnsi="MS Gothic" w:cs="MS Gothic"/>
        <w:b w:val="0"/>
        <w:i w:val="0"/>
        <w:strike w:val="0"/>
        <w:dstrike w:val="0"/>
        <w:color w:val="000000"/>
        <w:sz w:val="23"/>
        <w:szCs w:val="23"/>
        <w:u w:val="none" w:color="000000"/>
        <w:bdr w:val="none" w:sz="0" w:space="0" w:color="auto"/>
        <w:shd w:val="clear" w:color="auto" w:fill="auto"/>
        <w:vertAlign w:val="baseline"/>
      </w:rPr>
    </w:lvl>
    <w:lvl w:ilvl="1">
      <w:start w:val="4"/>
      <w:numFmt w:val="decimal"/>
      <w:lvlRestart w:val="0"/>
      <w:lvlText w:val="%1.%2"/>
      <w:lvlJc w:val="left"/>
      <w:pPr>
        <w:ind w:left="1183"/>
      </w:pPr>
      <w:rPr>
        <w:rFonts w:ascii="MS Gothic" w:eastAsia="MS Gothic" w:hAnsi="MS Gothic" w:cs="MS Gothic"/>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MS Gothic" w:eastAsia="MS Gothic" w:hAnsi="MS Gothic" w:cs="MS Gothic"/>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MS Gothic" w:eastAsia="MS Gothic" w:hAnsi="MS Gothic" w:cs="MS Gothic"/>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MS Gothic" w:eastAsia="MS Gothic" w:hAnsi="MS Gothic" w:cs="MS Gothic"/>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MS Gothic" w:eastAsia="MS Gothic" w:hAnsi="MS Gothic" w:cs="MS Gothic"/>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MS Gothic" w:eastAsia="MS Gothic" w:hAnsi="MS Gothic" w:cs="MS Gothic"/>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MS Gothic" w:eastAsia="MS Gothic" w:hAnsi="MS Gothic" w:cs="MS Gothic"/>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MS Gothic" w:eastAsia="MS Gothic" w:hAnsi="MS Gothic" w:cs="MS Gothic"/>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1B4844CD"/>
    <w:multiLevelType w:val="hybridMultilevel"/>
    <w:tmpl w:val="6A3A921A"/>
    <w:lvl w:ilvl="0" w:tplc="83943506">
      <w:start w:val="1"/>
      <w:numFmt w:val="lowerLetter"/>
      <w:lvlText w:val="(%1)"/>
      <w:lvlJc w:val="left"/>
      <w:pPr>
        <w:ind w:left="10"/>
      </w:pPr>
      <w:rPr>
        <w:rFonts w:ascii="Calibri" w:eastAsia="Calibri" w:hAnsi="Calibri" w:cs="Calibri"/>
        <w:b w:val="0"/>
        <w:i w:val="0"/>
        <w:strike w:val="0"/>
        <w:dstrike w:val="0"/>
        <w:color w:val="111111"/>
        <w:sz w:val="23"/>
        <w:szCs w:val="23"/>
        <w:u w:val="none" w:color="000000"/>
        <w:bdr w:val="none" w:sz="0" w:space="0" w:color="auto"/>
        <w:shd w:val="clear" w:color="auto" w:fill="auto"/>
        <w:vertAlign w:val="baseline"/>
      </w:rPr>
    </w:lvl>
    <w:lvl w:ilvl="1" w:tplc="8B4EA060">
      <w:start w:val="1"/>
      <w:numFmt w:val="lowerLetter"/>
      <w:lvlText w:val="%2"/>
      <w:lvlJc w:val="left"/>
      <w:pPr>
        <w:ind w:left="1080"/>
      </w:pPr>
      <w:rPr>
        <w:rFonts w:ascii="Calibri" w:eastAsia="Calibri" w:hAnsi="Calibri" w:cs="Calibri"/>
        <w:b w:val="0"/>
        <w:i w:val="0"/>
        <w:strike w:val="0"/>
        <w:dstrike w:val="0"/>
        <w:color w:val="111111"/>
        <w:sz w:val="23"/>
        <w:szCs w:val="23"/>
        <w:u w:val="none" w:color="000000"/>
        <w:bdr w:val="none" w:sz="0" w:space="0" w:color="auto"/>
        <w:shd w:val="clear" w:color="auto" w:fill="auto"/>
        <w:vertAlign w:val="baseline"/>
      </w:rPr>
    </w:lvl>
    <w:lvl w:ilvl="2" w:tplc="31B2C210">
      <w:start w:val="1"/>
      <w:numFmt w:val="lowerRoman"/>
      <w:lvlText w:val="%3"/>
      <w:lvlJc w:val="left"/>
      <w:pPr>
        <w:ind w:left="1800"/>
      </w:pPr>
      <w:rPr>
        <w:rFonts w:ascii="Calibri" w:eastAsia="Calibri" w:hAnsi="Calibri" w:cs="Calibri"/>
        <w:b w:val="0"/>
        <w:i w:val="0"/>
        <w:strike w:val="0"/>
        <w:dstrike w:val="0"/>
        <w:color w:val="111111"/>
        <w:sz w:val="23"/>
        <w:szCs w:val="23"/>
        <w:u w:val="none" w:color="000000"/>
        <w:bdr w:val="none" w:sz="0" w:space="0" w:color="auto"/>
        <w:shd w:val="clear" w:color="auto" w:fill="auto"/>
        <w:vertAlign w:val="baseline"/>
      </w:rPr>
    </w:lvl>
    <w:lvl w:ilvl="3" w:tplc="625E1532">
      <w:start w:val="1"/>
      <w:numFmt w:val="decimal"/>
      <w:lvlText w:val="%4"/>
      <w:lvlJc w:val="left"/>
      <w:pPr>
        <w:ind w:left="2520"/>
      </w:pPr>
      <w:rPr>
        <w:rFonts w:ascii="Calibri" w:eastAsia="Calibri" w:hAnsi="Calibri" w:cs="Calibri"/>
        <w:b w:val="0"/>
        <w:i w:val="0"/>
        <w:strike w:val="0"/>
        <w:dstrike w:val="0"/>
        <w:color w:val="111111"/>
        <w:sz w:val="23"/>
        <w:szCs w:val="23"/>
        <w:u w:val="none" w:color="000000"/>
        <w:bdr w:val="none" w:sz="0" w:space="0" w:color="auto"/>
        <w:shd w:val="clear" w:color="auto" w:fill="auto"/>
        <w:vertAlign w:val="baseline"/>
      </w:rPr>
    </w:lvl>
    <w:lvl w:ilvl="4" w:tplc="82A6908A">
      <w:start w:val="1"/>
      <w:numFmt w:val="lowerLetter"/>
      <w:lvlText w:val="%5"/>
      <w:lvlJc w:val="left"/>
      <w:pPr>
        <w:ind w:left="3240"/>
      </w:pPr>
      <w:rPr>
        <w:rFonts w:ascii="Calibri" w:eastAsia="Calibri" w:hAnsi="Calibri" w:cs="Calibri"/>
        <w:b w:val="0"/>
        <w:i w:val="0"/>
        <w:strike w:val="0"/>
        <w:dstrike w:val="0"/>
        <w:color w:val="111111"/>
        <w:sz w:val="23"/>
        <w:szCs w:val="23"/>
        <w:u w:val="none" w:color="000000"/>
        <w:bdr w:val="none" w:sz="0" w:space="0" w:color="auto"/>
        <w:shd w:val="clear" w:color="auto" w:fill="auto"/>
        <w:vertAlign w:val="baseline"/>
      </w:rPr>
    </w:lvl>
    <w:lvl w:ilvl="5" w:tplc="933AB064">
      <w:start w:val="1"/>
      <w:numFmt w:val="lowerRoman"/>
      <w:lvlText w:val="%6"/>
      <w:lvlJc w:val="left"/>
      <w:pPr>
        <w:ind w:left="3960"/>
      </w:pPr>
      <w:rPr>
        <w:rFonts w:ascii="Calibri" w:eastAsia="Calibri" w:hAnsi="Calibri" w:cs="Calibri"/>
        <w:b w:val="0"/>
        <w:i w:val="0"/>
        <w:strike w:val="0"/>
        <w:dstrike w:val="0"/>
        <w:color w:val="111111"/>
        <w:sz w:val="23"/>
        <w:szCs w:val="23"/>
        <w:u w:val="none" w:color="000000"/>
        <w:bdr w:val="none" w:sz="0" w:space="0" w:color="auto"/>
        <w:shd w:val="clear" w:color="auto" w:fill="auto"/>
        <w:vertAlign w:val="baseline"/>
      </w:rPr>
    </w:lvl>
    <w:lvl w:ilvl="6" w:tplc="7AC080B4">
      <w:start w:val="1"/>
      <w:numFmt w:val="decimal"/>
      <w:lvlText w:val="%7"/>
      <w:lvlJc w:val="left"/>
      <w:pPr>
        <w:ind w:left="4680"/>
      </w:pPr>
      <w:rPr>
        <w:rFonts w:ascii="Calibri" w:eastAsia="Calibri" w:hAnsi="Calibri" w:cs="Calibri"/>
        <w:b w:val="0"/>
        <w:i w:val="0"/>
        <w:strike w:val="0"/>
        <w:dstrike w:val="0"/>
        <w:color w:val="111111"/>
        <w:sz w:val="23"/>
        <w:szCs w:val="23"/>
        <w:u w:val="none" w:color="000000"/>
        <w:bdr w:val="none" w:sz="0" w:space="0" w:color="auto"/>
        <w:shd w:val="clear" w:color="auto" w:fill="auto"/>
        <w:vertAlign w:val="baseline"/>
      </w:rPr>
    </w:lvl>
    <w:lvl w:ilvl="7" w:tplc="F9A846AC">
      <w:start w:val="1"/>
      <w:numFmt w:val="lowerLetter"/>
      <w:lvlText w:val="%8"/>
      <w:lvlJc w:val="left"/>
      <w:pPr>
        <w:ind w:left="5400"/>
      </w:pPr>
      <w:rPr>
        <w:rFonts w:ascii="Calibri" w:eastAsia="Calibri" w:hAnsi="Calibri" w:cs="Calibri"/>
        <w:b w:val="0"/>
        <w:i w:val="0"/>
        <w:strike w:val="0"/>
        <w:dstrike w:val="0"/>
        <w:color w:val="111111"/>
        <w:sz w:val="23"/>
        <w:szCs w:val="23"/>
        <w:u w:val="none" w:color="000000"/>
        <w:bdr w:val="none" w:sz="0" w:space="0" w:color="auto"/>
        <w:shd w:val="clear" w:color="auto" w:fill="auto"/>
        <w:vertAlign w:val="baseline"/>
      </w:rPr>
    </w:lvl>
    <w:lvl w:ilvl="8" w:tplc="ADEA58F0">
      <w:start w:val="1"/>
      <w:numFmt w:val="lowerRoman"/>
      <w:lvlText w:val="%9"/>
      <w:lvlJc w:val="left"/>
      <w:pPr>
        <w:ind w:left="6120"/>
      </w:pPr>
      <w:rPr>
        <w:rFonts w:ascii="Calibri" w:eastAsia="Calibri" w:hAnsi="Calibri" w:cs="Calibri"/>
        <w:b w:val="0"/>
        <w:i w:val="0"/>
        <w:strike w:val="0"/>
        <w:dstrike w:val="0"/>
        <w:color w:val="111111"/>
        <w:sz w:val="23"/>
        <w:szCs w:val="23"/>
        <w:u w:val="none" w:color="000000"/>
        <w:bdr w:val="none" w:sz="0" w:space="0" w:color="auto"/>
        <w:shd w:val="clear" w:color="auto" w:fill="auto"/>
        <w:vertAlign w:val="baseline"/>
      </w:rPr>
    </w:lvl>
  </w:abstractNum>
  <w:abstractNum w:abstractNumId="4" w15:restartNumberingAfterBreak="0">
    <w:nsid w:val="22183062"/>
    <w:multiLevelType w:val="hybridMultilevel"/>
    <w:tmpl w:val="B4C20DB2"/>
    <w:lvl w:ilvl="0" w:tplc="A6D26720">
      <w:start w:val="3"/>
      <w:numFmt w:val="decimal"/>
      <w:lvlText w:val="%1."/>
      <w:lvlJc w:val="left"/>
      <w:pPr>
        <w:ind w:left="348"/>
      </w:pPr>
      <w:rPr>
        <w:rFonts w:ascii="MS Gothic" w:eastAsia="MS Gothic" w:hAnsi="MS Gothic" w:cs="MS Gothic"/>
        <w:b w:val="0"/>
        <w:i w:val="0"/>
        <w:strike w:val="0"/>
        <w:dstrike w:val="0"/>
        <w:color w:val="000000"/>
        <w:sz w:val="23"/>
        <w:szCs w:val="23"/>
        <w:u w:val="none" w:color="000000"/>
        <w:bdr w:val="none" w:sz="0" w:space="0" w:color="auto"/>
        <w:shd w:val="clear" w:color="auto" w:fill="auto"/>
        <w:vertAlign w:val="baseline"/>
      </w:rPr>
    </w:lvl>
    <w:lvl w:ilvl="1" w:tplc="B3F2D474">
      <w:start w:val="1"/>
      <w:numFmt w:val="lowerLetter"/>
      <w:lvlText w:val="%2"/>
      <w:lvlJc w:val="left"/>
      <w:pPr>
        <w:ind w:left="1080"/>
      </w:pPr>
      <w:rPr>
        <w:rFonts w:ascii="MS Gothic" w:eastAsia="MS Gothic" w:hAnsi="MS Gothic" w:cs="MS Gothic"/>
        <w:b w:val="0"/>
        <w:i w:val="0"/>
        <w:strike w:val="0"/>
        <w:dstrike w:val="0"/>
        <w:color w:val="000000"/>
        <w:sz w:val="23"/>
        <w:szCs w:val="23"/>
        <w:u w:val="none" w:color="000000"/>
        <w:bdr w:val="none" w:sz="0" w:space="0" w:color="auto"/>
        <w:shd w:val="clear" w:color="auto" w:fill="auto"/>
        <w:vertAlign w:val="baseline"/>
      </w:rPr>
    </w:lvl>
    <w:lvl w:ilvl="2" w:tplc="00F03466">
      <w:start w:val="1"/>
      <w:numFmt w:val="lowerRoman"/>
      <w:lvlText w:val="%3"/>
      <w:lvlJc w:val="left"/>
      <w:pPr>
        <w:ind w:left="1800"/>
      </w:pPr>
      <w:rPr>
        <w:rFonts w:ascii="MS Gothic" w:eastAsia="MS Gothic" w:hAnsi="MS Gothic" w:cs="MS Gothic"/>
        <w:b w:val="0"/>
        <w:i w:val="0"/>
        <w:strike w:val="0"/>
        <w:dstrike w:val="0"/>
        <w:color w:val="000000"/>
        <w:sz w:val="23"/>
        <w:szCs w:val="23"/>
        <w:u w:val="none" w:color="000000"/>
        <w:bdr w:val="none" w:sz="0" w:space="0" w:color="auto"/>
        <w:shd w:val="clear" w:color="auto" w:fill="auto"/>
        <w:vertAlign w:val="baseline"/>
      </w:rPr>
    </w:lvl>
    <w:lvl w:ilvl="3" w:tplc="9120FF1E">
      <w:start w:val="1"/>
      <w:numFmt w:val="decimal"/>
      <w:lvlText w:val="%4"/>
      <w:lvlJc w:val="left"/>
      <w:pPr>
        <w:ind w:left="2520"/>
      </w:pPr>
      <w:rPr>
        <w:rFonts w:ascii="MS Gothic" w:eastAsia="MS Gothic" w:hAnsi="MS Gothic" w:cs="MS Gothic"/>
        <w:b w:val="0"/>
        <w:i w:val="0"/>
        <w:strike w:val="0"/>
        <w:dstrike w:val="0"/>
        <w:color w:val="000000"/>
        <w:sz w:val="23"/>
        <w:szCs w:val="23"/>
        <w:u w:val="none" w:color="000000"/>
        <w:bdr w:val="none" w:sz="0" w:space="0" w:color="auto"/>
        <w:shd w:val="clear" w:color="auto" w:fill="auto"/>
        <w:vertAlign w:val="baseline"/>
      </w:rPr>
    </w:lvl>
    <w:lvl w:ilvl="4" w:tplc="BF047E94">
      <w:start w:val="1"/>
      <w:numFmt w:val="lowerLetter"/>
      <w:lvlText w:val="%5"/>
      <w:lvlJc w:val="left"/>
      <w:pPr>
        <w:ind w:left="3240"/>
      </w:pPr>
      <w:rPr>
        <w:rFonts w:ascii="MS Gothic" w:eastAsia="MS Gothic" w:hAnsi="MS Gothic" w:cs="MS Gothic"/>
        <w:b w:val="0"/>
        <w:i w:val="0"/>
        <w:strike w:val="0"/>
        <w:dstrike w:val="0"/>
        <w:color w:val="000000"/>
        <w:sz w:val="23"/>
        <w:szCs w:val="23"/>
        <w:u w:val="none" w:color="000000"/>
        <w:bdr w:val="none" w:sz="0" w:space="0" w:color="auto"/>
        <w:shd w:val="clear" w:color="auto" w:fill="auto"/>
        <w:vertAlign w:val="baseline"/>
      </w:rPr>
    </w:lvl>
    <w:lvl w:ilvl="5" w:tplc="545EF652">
      <w:start w:val="1"/>
      <w:numFmt w:val="lowerRoman"/>
      <w:lvlText w:val="%6"/>
      <w:lvlJc w:val="left"/>
      <w:pPr>
        <w:ind w:left="3960"/>
      </w:pPr>
      <w:rPr>
        <w:rFonts w:ascii="MS Gothic" w:eastAsia="MS Gothic" w:hAnsi="MS Gothic" w:cs="MS Gothic"/>
        <w:b w:val="0"/>
        <w:i w:val="0"/>
        <w:strike w:val="0"/>
        <w:dstrike w:val="0"/>
        <w:color w:val="000000"/>
        <w:sz w:val="23"/>
        <w:szCs w:val="23"/>
        <w:u w:val="none" w:color="000000"/>
        <w:bdr w:val="none" w:sz="0" w:space="0" w:color="auto"/>
        <w:shd w:val="clear" w:color="auto" w:fill="auto"/>
        <w:vertAlign w:val="baseline"/>
      </w:rPr>
    </w:lvl>
    <w:lvl w:ilvl="6" w:tplc="4E6CE600">
      <w:start w:val="1"/>
      <w:numFmt w:val="decimal"/>
      <w:lvlText w:val="%7"/>
      <w:lvlJc w:val="left"/>
      <w:pPr>
        <w:ind w:left="4680"/>
      </w:pPr>
      <w:rPr>
        <w:rFonts w:ascii="MS Gothic" w:eastAsia="MS Gothic" w:hAnsi="MS Gothic" w:cs="MS Gothic"/>
        <w:b w:val="0"/>
        <w:i w:val="0"/>
        <w:strike w:val="0"/>
        <w:dstrike w:val="0"/>
        <w:color w:val="000000"/>
        <w:sz w:val="23"/>
        <w:szCs w:val="23"/>
        <w:u w:val="none" w:color="000000"/>
        <w:bdr w:val="none" w:sz="0" w:space="0" w:color="auto"/>
        <w:shd w:val="clear" w:color="auto" w:fill="auto"/>
        <w:vertAlign w:val="baseline"/>
      </w:rPr>
    </w:lvl>
    <w:lvl w:ilvl="7" w:tplc="272E7D52">
      <w:start w:val="1"/>
      <w:numFmt w:val="lowerLetter"/>
      <w:lvlText w:val="%8"/>
      <w:lvlJc w:val="left"/>
      <w:pPr>
        <w:ind w:left="5400"/>
      </w:pPr>
      <w:rPr>
        <w:rFonts w:ascii="MS Gothic" w:eastAsia="MS Gothic" w:hAnsi="MS Gothic" w:cs="MS Gothic"/>
        <w:b w:val="0"/>
        <w:i w:val="0"/>
        <w:strike w:val="0"/>
        <w:dstrike w:val="0"/>
        <w:color w:val="000000"/>
        <w:sz w:val="23"/>
        <w:szCs w:val="23"/>
        <w:u w:val="none" w:color="000000"/>
        <w:bdr w:val="none" w:sz="0" w:space="0" w:color="auto"/>
        <w:shd w:val="clear" w:color="auto" w:fill="auto"/>
        <w:vertAlign w:val="baseline"/>
      </w:rPr>
    </w:lvl>
    <w:lvl w:ilvl="8" w:tplc="2F40F9EA">
      <w:start w:val="1"/>
      <w:numFmt w:val="lowerRoman"/>
      <w:lvlText w:val="%9"/>
      <w:lvlJc w:val="left"/>
      <w:pPr>
        <w:ind w:left="6120"/>
      </w:pPr>
      <w:rPr>
        <w:rFonts w:ascii="MS Gothic" w:eastAsia="MS Gothic" w:hAnsi="MS Gothic" w:cs="MS Gothic"/>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2264131B"/>
    <w:multiLevelType w:val="hybridMultilevel"/>
    <w:tmpl w:val="5F5CB9F4"/>
    <w:lvl w:ilvl="0" w:tplc="7E08981C">
      <w:start w:val="5"/>
      <w:numFmt w:val="decimal"/>
      <w:lvlText w:val="%1."/>
      <w:lvlJc w:val="left"/>
      <w:pPr>
        <w:ind w:left="10"/>
      </w:pPr>
      <w:rPr>
        <w:rFonts w:ascii="MS Gothic" w:eastAsia="MS Gothic" w:hAnsi="MS Gothic" w:cs="MS Gothic"/>
        <w:b w:val="0"/>
        <w:i w:val="0"/>
        <w:strike w:val="0"/>
        <w:dstrike w:val="0"/>
        <w:color w:val="000000"/>
        <w:sz w:val="23"/>
        <w:szCs w:val="23"/>
        <w:u w:val="none" w:color="000000"/>
        <w:bdr w:val="none" w:sz="0" w:space="0" w:color="auto"/>
        <w:shd w:val="clear" w:color="auto" w:fill="auto"/>
        <w:vertAlign w:val="baseline"/>
      </w:rPr>
    </w:lvl>
    <w:lvl w:ilvl="1" w:tplc="19122094">
      <w:start w:val="1"/>
      <w:numFmt w:val="lowerLetter"/>
      <w:lvlText w:val="(%2)"/>
      <w:lvlJc w:val="left"/>
      <w:pPr>
        <w:ind w:left="1075"/>
      </w:pPr>
      <w:rPr>
        <w:rFonts w:ascii="Calibri" w:eastAsia="Calibri" w:hAnsi="Calibri" w:cs="Calibri"/>
        <w:b w:val="0"/>
        <w:i w:val="0"/>
        <w:strike w:val="0"/>
        <w:dstrike w:val="0"/>
        <w:color w:val="242424"/>
        <w:sz w:val="23"/>
        <w:szCs w:val="23"/>
        <w:u w:val="none" w:color="000000"/>
        <w:bdr w:val="none" w:sz="0" w:space="0" w:color="auto"/>
        <w:shd w:val="clear" w:color="auto" w:fill="auto"/>
        <w:vertAlign w:val="baseline"/>
      </w:rPr>
    </w:lvl>
    <w:lvl w:ilvl="2" w:tplc="4F9C6726">
      <w:start w:val="1"/>
      <w:numFmt w:val="lowerRoman"/>
      <w:lvlText w:val="%3"/>
      <w:lvlJc w:val="left"/>
      <w:pPr>
        <w:ind w:left="1800"/>
      </w:pPr>
      <w:rPr>
        <w:rFonts w:ascii="Calibri" w:eastAsia="Calibri" w:hAnsi="Calibri" w:cs="Calibri"/>
        <w:b w:val="0"/>
        <w:i w:val="0"/>
        <w:strike w:val="0"/>
        <w:dstrike w:val="0"/>
        <w:color w:val="242424"/>
        <w:sz w:val="23"/>
        <w:szCs w:val="23"/>
        <w:u w:val="none" w:color="000000"/>
        <w:bdr w:val="none" w:sz="0" w:space="0" w:color="auto"/>
        <w:shd w:val="clear" w:color="auto" w:fill="auto"/>
        <w:vertAlign w:val="baseline"/>
      </w:rPr>
    </w:lvl>
    <w:lvl w:ilvl="3" w:tplc="86E0A1B0">
      <w:start w:val="1"/>
      <w:numFmt w:val="decimal"/>
      <w:lvlText w:val="%4"/>
      <w:lvlJc w:val="left"/>
      <w:pPr>
        <w:ind w:left="2520"/>
      </w:pPr>
      <w:rPr>
        <w:rFonts w:ascii="Calibri" w:eastAsia="Calibri" w:hAnsi="Calibri" w:cs="Calibri"/>
        <w:b w:val="0"/>
        <w:i w:val="0"/>
        <w:strike w:val="0"/>
        <w:dstrike w:val="0"/>
        <w:color w:val="242424"/>
        <w:sz w:val="23"/>
        <w:szCs w:val="23"/>
        <w:u w:val="none" w:color="000000"/>
        <w:bdr w:val="none" w:sz="0" w:space="0" w:color="auto"/>
        <w:shd w:val="clear" w:color="auto" w:fill="auto"/>
        <w:vertAlign w:val="baseline"/>
      </w:rPr>
    </w:lvl>
    <w:lvl w:ilvl="4" w:tplc="76922282">
      <w:start w:val="1"/>
      <w:numFmt w:val="lowerLetter"/>
      <w:lvlText w:val="%5"/>
      <w:lvlJc w:val="left"/>
      <w:pPr>
        <w:ind w:left="3240"/>
      </w:pPr>
      <w:rPr>
        <w:rFonts w:ascii="Calibri" w:eastAsia="Calibri" w:hAnsi="Calibri" w:cs="Calibri"/>
        <w:b w:val="0"/>
        <w:i w:val="0"/>
        <w:strike w:val="0"/>
        <w:dstrike w:val="0"/>
        <w:color w:val="242424"/>
        <w:sz w:val="23"/>
        <w:szCs w:val="23"/>
        <w:u w:val="none" w:color="000000"/>
        <w:bdr w:val="none" w:sz="0" w:space="0" w:color="auto"/>
        <w:shd w:val="clear" w:color="auto" w:fill="auto"/>
        <w:vertAlign w:val="baseline"/>
      </w:rPr>
    </w:lvl>
    <w:lvl w:ilvl="5" w:tplc="17C09854">
      <w:start w:val="1"/>
      <w:numFmt w:val="lowerRoman"/>
      <w:lvlText w:val="%6"/>
      <w:lvlJc w:val="left"/>
      <w:pPr>
        <w:ind w:left="3960"/>
      </w:pPr>
      <w:rPr>
        <w:rFonts w:ascii="Calibri" w:eastAsia="Calibri" w:hAnsi="Calibri" w:cs="Calibri"/>
        <w:b w:val="0"/>
        <w:i w:val="0"/>
        <w:strike w:val="0"/>
        <w:dstrike w:val="0"/>
        <w:color w:val="242424"/>
        <w:sz w:val="23"/>
        <w:szCs w:val="23"/>
        <w:u w:val="none" w:color="000000"/>
        <w:bdr w:val="none" w:sz="0" w:space="0" w:color="auto"/>
        <w:shd w:val="clear" w:color="auto" w:fill="auto"/>
        <w:vertAlign w:val="baseline"/>
      </w:rPr>
    </w:lvl>
    <w:lvl w:ilvl="6" w:tplc="68E80894">
      <w:start w:val="1"/>
      <w:numFmt w:val="decimal"/>
      <w:lvlText w:val="%7"/>
      <w:lvlJc w:val="left"/>
      <w:pPr>
        <w:ind w:left="4680"/>
      </w:pPr>
      <w:rPr>
        <w:rFonts w:ascii="Calibri" w:eastAsia="Calibri" w:hAnsi="Calibri" w:cs="Calibri"/>
        <w:b w:val="0"/>
        <w:i w:val="0"/>
        <w:strike w:val="0"/>
        <w:dstrike w:val="0"/>
        <w:color w:val="242424"/>
        <w:sz w:val="23"/>
        <w:szCs w:val="23"/>
        <w:u w:val="none" w:color="000000"/>
        <w:bdr w:val="none" w:sz="0" w:space="0" w:color="auto"/>
        <w:shd w:val="clear" w:color="auto" w:fill="auto"/>
        <w:vertAlign w:val="baseline"/>
      </w:rPr>
    </w:lvl>
    <w:lvl w:ilvl="7" w:tplc="802CAD76">
      <w:start w:val="1"/>
      <w:numFmt w:val="lowerLetter"/>
      <w:lvlText w:val="%8"/>
      <w:lvlJc w:val="left"/>
      <w:pPr>
        <w:ind w:left="5400"/>
      </w:pPr>
      <w:rPr>
        <w:rFonts w:ascii="Calibri" w:eastAsia="Calibri" w:hAnsi="Calibri" w:cs="Calibri"/>
        <w:b w:val="0"/>
        <w:i w:val="0"/>
        <w:strike w:val="0"/>
        <w:dstrike w:val="0"/>
        <w:color w:val="242424"/>
        <w:sz w:val="23"/>
        <w:szCs w:val="23"/>
        <w:u w:val="none" w:color="000000"/>
        <w:bdr w:val="none" w:sz="0" w:space="0" w:color="auto"/>
        <w:shd w:val="clear" w:color="auto" w:fill="auto"/>
        <w:vertAlign w:val="baseline"/>
      </w:rPr>
    </w:lvl>
    <w:lvl w:ilvl="8" w:tplc="05365338">
      <w:start w:val="1"/>
      <w:numFmt w:val="lowerRoman"/>
      <w:lvlText w:val="%9"/>
      <w:lvlJc w:val="left"/>
      <w:pPr>
        <w:ind w:left="6120"/>
      </w:pPr>
      <w:rPr>
        <w:rFonts w:ascii="Calibri" w:eastAsia="Calibri" w:hAnsi="Calibri" w:cs="Calibri"/>
        <w:b w:val="0"/>
        <w:i w:val="0"/>
        <w:strike w:val="0"/>
        <w:dstrike w:val="0"/>
        <w:color w:val="242424"/>
        <w:sz w:val="23"/>
        <w:szCs w:val="23"/>
        <w:u w:val="none" w:color="000000"/>
        <w:bdr w:val="none" w:sz="0" w:space="0" w:color="auto"/>
        <w:shd w:val="clear" w:color="auto" w:fill="auto"/>
        <w:vertAlign w:val="baseline"/>
      </w:rPr>
    </w:lvl>
  </w:abstractNum>
  <w:abstractNum w:abstractNumId="6" w15:restartNumberingAfterBreak="0">
    <w:nsid w:val="24FA3532"/>
    <w:multiLevelType w:val="hybridMultilevel"/>
    <w:tmpl w:val="056070AC"/>
    <w:lvl w:ilvl="0" w:tplc="F386DBBC">
      <w:start w:val="1"/>
      <w:numFmt w:val="lowerLetter"/>
      <w:lvlText w:val="%1)"/>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516AB9E4">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DF288C6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610EC072">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5CE417B2">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6156AF84">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FC76E8BA">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A56A4A3A">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09F67AD8">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3ACE4081"/>
    <w:multiLevelType w:val="hybridMultilevel"/>
    <w:tmpl w:val="9B661A2C"/>
    <w:lvl w:ilvl="0" w:tplc="4E8CD1FE">
      <w:start w:val="1"/>
      <w:numFmt w:val="lowerLetter"/>
      <w:lvlText w:val="(%1)"/>
      <w:lvlJc w:val="left"/>
      <w:pPr>
        <w:ind w:left="31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752A52D2">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ADCC151A">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D78822FE">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C6509492">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2E42F3C4">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380A6066">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B4CEE69C">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7F9AD092">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4FA94B3A"/>
    <w:multiLevelType w:val="hybridMultilevel"/>
    <w:tmpl w:val="4B7E7704"/>
    <w:lvl w:ilvl="0" w:tplc="747AC7A6">
      <w:start w:val="2"/>
      <w:numFmt w:val="decimal"/>
      <w:lvlText w:val="%1."/>
      <w:lvlJc w:val="left"/>
      <w:pPr>
        <w:ind w:left="10"/>
      </w:pPr>
      <w:rPr>
        <w:rFonts w:ascii="MS Gothic" w:eastAsia="MS Gothic" w:hAnsi="MS Gothic" w:cs="MS Gothic"/>
        <w:b w:val="0"/>
        <w:i w:val="0"/>
        <w:strike w:val="0"/>
        <w:dstrike w:val="0"/>
        <w:color w:val="000000"/>
        <w:sz w:val="23"/>
        <w:szCs w:val="23"/>
        <w:u w:val="none" w:color="000000"/>
        <w:bdr w:val="none" w:sz="0" w:space="0" w:color="auto"/>
        <w:shd w:val="clear" w:color="auto" w:fill="auto"/>
        <w:vertAlign w:val="baseline"/>
      </w:rPr>
    </w:lvl>
    <w:lvl w:ilvl="1" w:tplc="C96A9C9A">
      <w:start w:val="1"/>
      <w:numFmt w:val="lowerLetter"/>
      <w:lvlText w:val="%2"/>
      <w:lvlJc w:val="left"/>
      <w:pPr>
        <w:ind w:left="1080"/>
      </w:pPr>
      <w:rPr>
        <w:rFonts w:ascii="MS Gothic" w:eastAsia="MS Gothic" w:hAnsi="MS Gothic" w:cs="MS Gothic"/>
        <w:b w:val="0"/>
        <w:i w:val="0"/>
        <w:strike w:val="0"/>
        <w:dstrike w:val="0"/>
        <w:color w:val="000000"/>
        <w:sz w:val="23"/>
        <w:szCs w:val="23"/>
        <w:u w:val="none" w:color="000000"/>
        <w:bdr w:val="none" w:sz="0" w:space="0" w:color="auto"/>
        <w:shd w:val="clear" w:color="auto" w:fill="auto"/>
        <w:vertAlign w:val="baseline"/>
      </w:rPr>
    </w:lvl>
    <w:lvl w:ilvl="2" w:tplc="3F586888">
      <w:start w:val="1"/>
      <w:numFmt w:val="lowerRoman"/>
      <w:lvlText w:val="%3"/>
      <w:lvlJc w:val="left"/>
      <w:pPr>
        <w:ind w:left="1800"/>
      </w:pPr>
      <w:rPr>
        <w:rFonts w:ascii="MS Gothic" w:eastAsia="MS Gothic" w:hAnsi="MS Gothic" w:cs="MS Gothic"/>
        <w:b w:val="0"/>
        <w:i w:val="0"/>
        <w:strike w:val="0"/>
        <w:dstrike w:val="0"/>
        <w:color w:val="000000"/>
        <w:sz w:val="23"/>
        <w:szCs w:val="23"/>
        <w:u w:val="none" w:color="000000"/>
        <w:bdr w:val="none" w:sz="0" w:space="0" w:color="auto"/>
        <w:shd w:val="clear" w:color="auto" w:fill="auto"/>
        <w:vertAlign w:val="baseline"/>
      </w:rPr>
    </w:lvl>
    <w:lvl w:ilvl="3" w:tplc="986E36B6">
      <w:start w:val="1"/>
      <w:numFmt w:val="decimal"/>
      <w:lvlText w:val="%4"/>
      <w:lvlJc w:val="left"/>
      <w:pPr>
        <w:ind w:left="2520"/>
      </w:pPr>
      <w:rPr>
        <w:rFonts w:ascii="MS Gothic" w:eastAsia="MS Gothic" w:hAnsi="MS Gothic" w:cs="MS Gothic"/>
        <w:b w:val="0"/>
        <w:i w:val="0"/>
        <w:strike w:val="0"/>
        <w:dstrike w:val="0"/>
        <w:color w:val="000000"/>
        <w:sz w:val="23"/>
        <w:szCs w:val="23"/>
        <w:u w:val="none" w:color="000000"/>
        <w:bdr w:val="none" w:sz="0" w:space="0" w:color="auto"/>
        <w:shd w:val="clear" w:color="auto" w:fill="auto"/>
        <w:vertAlign w:val="baseline"/>
      </w:rPr>
    </w:lvl>
    <w:lvl w:ilvl="4" w:tplc="735622F0">
      <w:start w:val="1"/>
      <w:numFmt w:val="lowerLetter"/>
      <w:lvlText w:val="%5"/>
      <w:lvlJc w:val="left"/>
      <w:pPr>
        <w:ind w:left="3240"/>
      </w:pPr>
      <w:rPr>
        <w:rFonts w:ascii="MS Gothic" w:eastAsia="MS Gothic" w:hAnsi="MS Gothic" w:cs="MS Gothic"/>
        <w:b w:val="0"/>
        <w:i w:val="0"/>
        <w:strike w:val="0"/>
        <w:dstrike w:val="0"/>
        <w:color w:val="000000"/>
        <w:sz w:val="23"/>
        <w:szCs w:val="23"/>
        <w:u w:val="none" w:color="000000"/>
        <w:bdr w:val="none" w:sz="0" w:space="0" w:color="auto"/>
        <w:shd w:val="clear" w:color="auto" w:fill="auto"/>
        <w:vertAlign w:val="baseline"/>
      </w:rPr>
    </w:lvl>
    <w:lvl w:ilvl="5" w:tplc="9F28663E">
      <w:start w:val="1"/>
      <w:numFmt w:val="lowerRoman"/>
      <w:lvlText w:val="%6"/>
      <w:lvlJc w:val="left"/>
      <w:pPr>
        <w:ind w:left="3960"/>
      </w:pPr>
      <w:rPr>
        <w:rFonts w:ascii="MS Gothic" w:eastAsia="MS Gothic" w:hAnsi="MS Gothic" w:cs="MS Gothic"/>
        <w:b w:val="0"/>
        <w:i w:val="0"/>
        <w:strike w:val="0"/>
        <w:dstrike w:val="0"/>
        <w:color w:val="000000"/>
        <w:sz w:val="23"/>
        <w:szCs w:val="23"/>
        <w:u w:val="none" w:color="000000"/>
        <w:bdr w:val="none" w:sz="0" w:space="0" w:color="auto"/>
        <w:shd w:val="clear" w:color="auto" w:fill="auto"/>
        <w:vertAlign w:val="baseline"/>
      </w:rPr>
    </w:lvl>
    <w:lvl w:ilvl="6" w:tplc="BB6A77E2">
      <w:start w:val="1"/>
      <w:numFmt w:val="decimal"/>
      <w:lvlText w:val="%7"/>
      <w:lvlJc w:val="left"/>
      <w:pPr>
        <w:ind w:left="4680"/>
      </w:pPr>
      <w:rPr>
        <w:rFonts w:ascii="MS Gothic" w:eastAsia="MS Gothic" w:hAnsi="MS Gothic" w:cs="MS Gothic"/>
        <w:b w:val="0"/>
        <w:i w:val="0"/>
        <w:strike w:val="0"/>
        <w:dstrike w:val="0"/>
        <w:color w:val="000000"/>
        <w:sz w:val="23"/>
        <w:szCs w:val="23"/>
        <w:u w:val="none" w:color="000000"/>
        <w:bdr w:val="none" w:sz="0" w:space="0" w:color="auto"/>
        <w:shd w:val="clear" w:color="auto" w:fill="auto"/>
        <w:vertAlign w:val="baseline"/>
      </w:rPr>
    </w:lvl>
    <w:lvl w:ilvl="7" w:tplc="A2225F94">
      <w:start w:val="1"/>
      <w:numFmt w:val="lowerLetter"/>
      <w:lvlText w:val="%8"/>
      <w:lvlJc w:val="left"/>
      <w:pPr>
        <w:ind w:left="5400"/>
      </w:pPr>
      <w:rPr>
        <w:rFonts w:ascii="MS Gothic" w:eastAsia="MS Gothic" w:hAnsi="MS Gothic" w:cs="MS Gothic"/>
        <w:b w:val="0"/>
        <w:i w:val="0"/>
        <w:strike w:val="0"/>
        <w:dstrike w:val="0"/>
        <w:color w:val="000000"/>
        <w:sz w:val="23"/>
        <w:szCs w:val="23"/>
        <w:u w:val="none" w:color="000000"/>
        <w:bdr w:val="none" w:sz="0" w:space="0" w:color="auto"/>
        <w:shd w:val="clear" w:color="auto" w:fill="auto"/>
        <w:vertAlign w:val="baseline"/>
      </w:rPr>
    </w:lvl>
    <w:lvl w:ilvl="8" w:tplc="24D0A36A">
      <w:start w:val="1"/>
      <w:numFmt w:val="lowerRoman"/>
      <w:lvlText w:val="%9"/>
      <w:lvlJc w:val="left"/>
      <w:pPr>
        <w:ind w:left="6120"/>
      </w:pPr>
      <w:rPr>
        <w:rFonts w:ascii="MS Gothic" w:eastAsia="MS Gothic" w:hAnsi="MS Gothic" w:cs="MS Gothic"/>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55254574"/>
    <w:multiLevelType w:val="hybridMultilevel"/>
    <w:tmpl w:val="6BCE3DDA"/>
    <w:lvl w:ilvl="0" w:tplc="2F401B06">
      <w:start w:val="1"/>
      <w:numFmt w:val="lowerRoman"/>
      <w:lvlText w:val="(%1)"/>
      <w:lvlJc w:val="left"/>
      <w:pPr>
        <w:ind w:left="24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3E861518">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7730C68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5A84ED00">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BA0AAEBC">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14D80216">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497C6CB8">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6400EE2C">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D3143C0A">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57E24559"/>
    <w:multiLevelType w:val="hybridMultilevel"/>
    <w:tmpl w:val="6090D96C"/>
    <w:lvl w:ilvl="0" w:tplc="85EE5F7A">
      <w:start w:val="1"/>
      <w:numFmt w:val="lowerLetter"/>
      <w:lvlText w:val="%1)"/>
      <w:lvlJc w:val="left"/>
      <w:pPr>
        <w:ind w:left="24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25DA81C4">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DA28D06C">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64C06EDC">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7070D87A">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407084BC">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A00A5206">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1CC0638A">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020A7A24">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5B562D1E"/>
    <w:multiLevelType w:val="hybridMultilevel"/>
    <w:tmpl w:val="3944630A"/>
    <w:lvl w:ilvl="0" w:tplc="F2E000DA">
      <w:start w:val="1"/>
      <w:numFmt w:val="lowerLetter"/>
      <w:lvlText w:val="(%1)"/>
      <w:lvlJc w:val="left"/>
      <w:pPr>
        <w:ind w:left="302"/>
      </w:pPr>
      <w:rPr>
        <w:rFonts w:ascii="Calibri" w:eastAsia="Calibri" w:hAnsi="Calibri" w:cs="Calibri"/>
        <w:b w:val="0"/>
        <w:i w:val="0"/>
        <w:strike w:val="0"/>
        <w:dstrike w:val="0"/>
        <w:color w:val="111111"/>
        <w:sz w:val="23"/>
        <w:szCs w:val="23"/>
        <w:u w:val="none" w:color="000000"/>
        <w:bdr w:val="none" w:sz="0" w:space="0" w:color="auto"/>
        <w:shd w:val="clear" w:color="auto" w:fill="auto"/>
        <w:vertAlign w:val="baseline"/>
      </w:rPr>
    </w:lvl>
    <w:lvl w:ilvl="1" w:tplc="0EA8BAB8">
      <w:start w:val="1"/>
      <w:numFmt w:val="lowerLetter"/>
      <w:lvlText w:val="%2"/>
      <w:lvlJc w:val="left"/>
      <w:pPr>
        <w:ind w:left="1080"/>
      </w:pPr>
      <w:rPr>
        <w:rFonts w:ascii="Calibri" w:eastAsia="Calibri" w:hAnsi="Calibri" w:cs="Calibri"/>
        <w:b w:val="0"/>
        <w:i w:val="0"/>
        <w:strike w:val="0"/>
        <w:dstrike w:val="0"/>
        <w:color w:val="111111"/>
        <w:sz w:val="23"/>
        <w:szCs w:val="23"/>
        <w:u w:val="none" w:color="000000"/>
        <w:bdr w:val="none" w:sz="0" w:space="0" w:color="auto"/>
        <w:shd w:val="clear" w:color="auto" w:fill="auto"/>
        <w:vertAlign w:val="baseline"/>
      </w:rPr>
    </w:lvl>
    <w:lvl w:ilvl="2" w:tplc="CEAC41BA">
      <w:start w:val="1"/>
      <w:numFmt w:val="lowerRoman"/>
      <w:lvlText w:val="%3"/>
      <w:lvlJc w:val="left"/>
      <w:pPr>
        <w:ind w:left="1800"/>
      </w:pPr>
      <w:rPr>
        <w:rFonts w:ascii="Calibri" w:eastAsia="Calibri" w:hAnsi="Calibri" w:cs="Calibri"/>
        <w:b w:val="0"/>
        <w:i w:val="0"/>
        <w:strike w:val="0"/>
        <w:dstrike w:val="0"/>
        <w:color w:val="111111"/>
        <w:sz w:val="23"/>
        <w:szCs w:val="23"/>
        <w:u w:val="none" w:color="000000"/>
        <w:bdr w:val="none" w:sz="0" w:space="0" w:color="auto"/>
        <w:shd w:val="clear" w:color="auto" w:fill="auto"/>
        <w:vertAlign w:val="baseline"/>
      </w:rPr>
    </w:lvl>
    <w:lvl w:ilvl="3" w:tplc="D98A0DF0">
      <w:start w:val="1"/>
      <w:numFmt w:val="decimal"/>
      <w:lvlText w:val="%4"/>
      <w:lvlJc w:val="left"/>
      <w:pPr>
        <w:ind w:left="2520"/>
      </w:pPr>
      <w:rPr>
        <w:rFonts w:ascii="Calibri" w:eastAsia="Calibri" w:hAnsi="Calibri" w:cs="Calibri"/>
        <w:b w:val="0"/>
        <w:i w:val="0"/>
        <w:strike w:val="0"/>
        <w:dstrike w:val="0"/>
        <w:color w:val="111111"/>
        <w:sz w:val="23"/>
        <w:szCs w:val="23"/>
        <w:u w:val="none" w:color="000000"/>
        <w:bdr w:val="none" w:sz="0" w:space="0" w:color="auto"/>
        <w:shd w:val="clear" w:color="auto" w:fill="auto"/>
        <w:vertAlign w:val="baseline"/>
      </w:rPr>
    </w:lvl>
    <w:lvl w:ilvl="4" w:tplc="037E6F54">
      <w:start w:val="1"/>
      <w:numFmt w:val="lowerLetter"/>
      <w:lvlText w:val="%5"/>
      <w:lvlJc w:val="left"/>
      <w:pPr>
        <w:ind w:left="3240"/>
      </w:pPr>
      <w:rPr>
        <w:rFonts w:ascii="Calibri" w:eastAsia="Calibri" w:hAnsi="Calibri" w:cs="Calibri"/>
        <w:b w:val="0"/>
        <w:i w:val="0"/>
        <w:strike w:val="0"/>
        <w:dstrike w:val="0"/>
        <w:color w:val="111111"/>
        <w:sz w:val="23"/>
        <w:szCs w:val="23"/>
        <w:u w:val="none" w:color="000000"/>
        <w:bdr w:val="none" w:sz="0" w:space="0" w:color="auto"/>
        <w:shd w:val="clear" w:color="auto" w:fill="auto"/>
        <w:vertAlign w:val="baseline"/>
      </w:rPr>
    </w:lvl>
    <w:lvl w:ilvl="5" w:tplc="8A6E3D72">
      <w:start w:val="1"/>
      <w:numFmt w:val="lowerRoman"/>
      <w:lvlText w:val="%6"/>
      <w:lvlJc w:val="left"/>
      <w:pPr>
        <w:ind w:left="3960"/>
      </w:pPr>
      <w:rPr>
        <w:rFonts w:ascii="Calibri" w:eastAsia="Calibri" w:hAnsi="Calibri" w:cs="Calibri"/>
        <w:b w:val="0"/>
        <w:i w:val="0"/>
        <w:strike w:val="0"/>
        <w:dstrike w:val="0"/>
        <w:color w:val="111111"/>
        <w:sz w:val="23"/>
        <w:szCs w:val="23"/>
        <w:u w:val="none" w:color="000000"/>
        <w:bdr w:val="none" w:sz="0" w:space="0" w:color="auto"/>
        <w:shd w:val="clear" w:color="auto" w:fill="auto"/>
        <w:vertAlign w:val="baseline"/>
      </w:rPr>
    </w:lvl>
    <w:lvl w:ilvl="6" w:tplc="898A0474">
      <w:start w:val="1"/>
      <w:numFmt w:val="decimal"/>
      <w:lvlText w:val="%7"/>
      <w:lvlJc w:val="left"/>
      <w:pPr>
        <w:ind w:left="4680"/>
      </w:pPr>
      <w:rPr>
        <w:rFonts w:ascii="Calibri" w:eastAsia="Calibri" w:hAnsi="Calibri" w:cs="Calibri"/>
        <w:b w:val="0"/>
        <w:i w:val="0"/>
        <w:strike w:val="0"/>
        <w:dstrike w:val="0"/>
        <w:color w:val="111111"/>
        <w:sz w:val="23"/>
        <w:szCs w:val="23"/>
        <w:u w:val="none" w:color="000000"/>
        <w:bdr w:val="none" w:sz="0" w:space="0" w:color="auto"/>
        <w:shd w:val="clear" w:color="auto" w:fill="auto"/>
        <w:vertAlign w:val="baseline"/>
      </w:rPr>
    </w:lvl>
    <w:lvl w:ilvl="7" w:tplc="3516FA88">
      <w:start w:val="1"/>
      <w:numFmt w:val="lowerLetter"/>
      <w:lvlText w:val="%8"/>
      <w:lvlJc w:val="left"/>
      <w:pPr>
        <w:ind w:left="5400"/>
      </w:pPr>
      <w:rPr>
        <w:rFonts w:ascii="Calibri" w:eastAsia="Calibri" w:hAnsi="Calibri" w:cs="Calibri"/>
        <w:b w:val="0"/>
        <w:i w:val="0"/>
        <w:strike w:val="0"/>
        <w:dstrike w:val="0"/>
        <w:color w:val="111111"/>
        <w:sz w:val="23"/>
        <w:szCs w:val="23"/>
        <w:u w:val="none" w:color="000000"/>
        <w:bdr w:val="none" w:sz="0" w:space="0" w:color="auto"/>
        <w:shd w:val="clear" w:color="auto" w:fill="auto"/>
        <w:vertAlign w:val="baseline"/>
      </w:rPr>
    </w:lvl>
    <w:lvl w:ilvl="8" w:tplc="C86A2C64">
      <w:start w:val="1"/>
      <w:numFmt w:val="lowerRoman"/>
      <w:lvlText w:val="%9"/>
      <w:lvlJc w:val="left"/>
      <w:pPr>
        <w:ind w:left="6120"/>
      </w:pPr>
      <w:rPr>
        <w:rFonts w:ascii="Calibri" w:eastAsia="Calibri" w:hAnsi="Calibri" w:cs="Calibri"/>
        <w:b w:val="0"/>
        <w:i w:val="0"/>
        <w:strike w:val="0"/>
        <w:dstrike w:val="0"/>
        <w:color w:val="111111"/>
        <w:sz w:val="23"/>
        <w:szCs w:val="23"/>
        <w:u w:val="none" w:color="000000"/>
        <w:bdr w:val="none" w:sz="0" w:space="0" w:color="auto"/>
        <w:shd w:val="clear" w:color="auto" w:fill="auto"/>
        <w:vertAlign w:val="baseline"/>
      </w:rPr>
    </w:lvl>
  </w:abstractNum>
  <w:abstractNum w:abstractNumId="12" w15:restartNumberingAfterBreak="0">
    <w:nsid w:val="5F016F96"/>
    <w:multiLevelType w:val="hybridMultilevel"/>
    <w:tmpl w:val="140A2C18"/>
    <w:lvl w:ilvl="0" w:tplc="F6EECCD8">
      <w:start w:val="1"/>
      <w:numFmt w:val="lowerLetter"/>
      <w:lvlText w:val="%1)"/>
      <w:lvlJc w:val="left"/>
      <w:pPr>
        <w:ind w:left="9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27820F0">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50666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14C16A">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DAF184">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8CC906">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3A4982">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50E3F4">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BE037C">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7225201"/>
    <w:multiLevelType w:val="hybridMultilevel"/>
    <w:tmpl w:val="6F7678DC"/>
    <w:lvl w:ilvl="0" w:tplc="EB522E0A">
      <w:start w:val="1"/>
      <w:numFmt w:val="decimal"/>
      <w:lvlText w:val="%1"/>
      <w:lvlJc w:val="left"/>
      <w:pPr>
        <w:ind w:left="3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8CC605E2">
      <w:start w:val="1"/>
      <w:numFmt w:val="lowerLetter"/>
      <w:lvlText w:val="%2"/>
      <w:lvlJc w:val="left"/>
      <w:pPr>
        <w:ind w:left="11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1FAED4AE">
      <w:start w:val="1"/>
      <w:numFmt w:val="lowerLetter"/>
      <w:lvlRestart w:val="0"/>
      <w:lvlText w:val="%3)"/>
      <w:lvlJc w:val="left"/>
      <w:pPr>
        <w:ind w:left="212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CCA6978E">
      <w:start w:val="1"/>
      <w:numFmt w:val="decimal"/>
      <w:lvlText w:val="%4"/>
      <w:lvlJc w:val="left"/>
      <w:pPr>
        <w:ind w:left="26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C90E9736">
      <w:start w:val="1"/>
      <w:numFmt w:val="lowerLetter"/>
      <w:lvlText w:val="%5"/>
      <w:lvlJc w:val="left"/>
      <w:pPr>
        <w:ind w:left="33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74A08198">
      <w:start w:val="1"/>
      <w:numFmt w:val="lowerRoman"/>
      <w:lvlText w:val="%6"/>
      <w:lvlJc w:val="left"/>
      <w:pPr>
        <w:ind w:left="4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494EB906">
      <w:start w:val="1"/>
      <w:numFmt w:val="decimal"/>
      <w:lvlText w:val="%7"/>
      <w:lvlJc w:val="left"/>
      <w:pPr>
        <w:ind w:left="4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8B0CCAA2">
      <w:start w:val="1"/>
      <w:numFmt w:val="lowerLetter"/>
      <w:lvlText w:val="%8"/>
      <w:lvlJc w:val="left"/>
      <w:pPr>
        <w:ind w:left="5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31FE2C22">
      <w:start w:val="1"/>
      <w:numFmt w:val="lowerRoman"/>
      <w:lvlText w:val="%9"/>
      <w:lvlJc w:val="left"/>
      <w:pPr>
        <w:ind w:left="6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674C18BE"/>
    <w:multiLevelType w:val="hybridMultilevel"/>
    <w:tmpl w:val="B936DE94"/>
    <w:lvl w:ilvl="0" w:tplc="7DA492FE">
      <w:start w:val="1"/>
      <w:numFmt w:val="lowerRoman"/>
      <w:lvlText w:val="(%1)"/>
      <w:lvlJc w:val="left"/>
      <w:pPr>
        <w:ind w:left="24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A0B6D4A0">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ABD465C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94D6817C">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1284A93C">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FDCAB45A">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5EBA8052">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52B6AA3E">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95F6A354">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6DDF535A"/>
    <w:multiLevelType w:val="multilevel"/>
    <w:tmpl w:val="C2F48DA6"/>
    <w:lvl w:ilvl="0">
      <w:start w:val="2"/>
      <w:numFmt w:val="decimal"/>
      <w:lvlText w:val="%1"/>
      <w:lvlJc w:val="left"/>
      <w:pPr>
        <w:ind w:left="360"/>
      </w:pPr>
      <w:rPr>
        <w:rFonts w:ascii="MS Gothic" w:eastAsia="MS Gothic" w:hAnsi="MS Gothic" w:cs="MS Gothic"/>
        <w:b w:val="0"/>
        <w:i w:val="0"/>
        <w:strike w:val="0"/>
        <w:dstrike w:val="0"/>
        <w:color w:val="000000"/>
        <w:sz w:val="23"/>
        <w:szCs w:val="23"/>
        <w:u w:val="none" w:color="000000"/>
        <w:bdr w:val="none" w:sz="0" w:space="0" w:color="auto"/>
        <w:shd w:val="clear" w:color="auto" w:fill="auto"/>
        <w:vertAlign w:val="baseline"/>
      </w:rPr>
    </w:lvl>
    <w:lvl w:ilvl="1">
      <w:start w:val="8"/>
      <w:numFmt w:val="decimal"/>
      <w:lvlRestart w:val="0"/>
      <w:lvlText w:val="%1.%2"/>
      <w:lvlJc w:val="left"/>
      <w:pPr>
        <w:ind w:left="1186"/>
      </w:pPr>
      <w:rPr>
        <w:rFonts w:ascii="MS Gothic" w:eastAsia="MS Gothic" w:hAnsi="MS Gothic" w:cs="MS Gothic"/>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MS Gothic" w:eastAsia="MS Gothic" w:hAnsi="MS Gothic" w:cs="MS Gothic"/>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MS Gothic" w:eastAsia="MS Gothic" w:hAnsi="MS Gothic" w:cs="MS Gothic"/>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MS Gothic" w:eastAsia="MS Gothic" w:hAnsi="MS Gothic" w:cs="MS Gothic"/>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MS Gothic" w:eastAsia="MS Gothic" w:hAnsi="MS Gothic" w:cs="MS Gothic"/>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MS Gothic" w:eastAsia="MS Gothic" w:hAnsi="MS Gothic" w:cs="MS Gothic"/>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MS Gothic" w:eastAsia="MS Gothic" w:hAnsi="MS Gothic" w:cs="MS Gothic"/>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MS Gothic" w:eastAsia="MS Gothic" w:hAnsi="MS Gothic" w:cs="MS Gothic"/>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72BB4522"/>
    <w:multiLevelType w:val="hybridMultilevel"/>
    <w:tmpl w:val="C58AD1BC"/>
    <w:lvl w:ilvl="0" w:tplc="CD8AD92C">
      <w:start w:val="1"/>
      <w:numFmt w:val="decimal"/>
      <w:lvlText w:val="%1"/>
      <w:lvlJc w:val="left"/>
      <w:pPr>
        <w:ind w:left="3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2200D872">
      <w:start w:val="2"/>
      <w:numFmt w:val="lowerRoman"/>
      <w:lvlRestart w:val="0"/>
      <w:lvlText w:val="(%2)"/>
      <w:lvlJc w:val="left"/>
      <w:pPr>
        <w:ind w:left="128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454CF5A2">
      <w:start w:val="1"/>
      <w:numFmt w:val="lowerRoman"/>
      <w:lvlText w:val="%3"/>
      <w:lvlJc w:val="left"/>
      <w:pPr>
        <w:ind w:left="200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E31EA24A">
      <w:start w:val="1"/>
      <w:numFmt w:val="decimal"/>
      <w:lvlText w:val="%4"/>
      <w:lvlJc w:val="left"/>
      <w:pPr>
        <w:ind w:left="272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8048E4B0">
      <w:start w:val="1"/>
      <w:numFmt w:val="lowerLetter"/>
      <w:lvlText w:val="%5"/>
      <w:lvlJc w:val="left"/>
      <w:pPr>
        <w:ind w:left="344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EE8860F0">
      <w:start w:val="1"/>
      <w:numFmt w:val="lowerRoman"/>
      <w:lvlText w:val="%6"/>
      <w:lvlJc w:val="left"/>
      <w:pPr>
        <w:ind w:left="416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4D18165C">
      <w:start w:val="1"/>
      <w:numFmt w:val="decimal"/>
      <w:lvlText w:val="%7"/>
      <w:lvlJc w:val="left"/>
      <w:pPr>
        <w:ind w:left="488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41FA7196">
      <w:start w:val="1"/>
      <w:numFmt w:val="lowerLetter"/>
      <w:lvlText w:val="%8"/>
      <w:lvlJc w:val="left"/>
      <w:pPr>
        <w:ind w:left="560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E7C0531E">
      <w:start w:val="1"/>
      <w:numFmt w:val="lowerRoman"/>
      <w:lvlText w:val="%9"/>
      <w:lvlJc w:val="left"/>
      <w:pPr>
        <w:ind w:left="632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num w:numId="1" w16cid:durableId="1157112881">
    <w:abstractNumId w:val="7"/>
  </w:num>
  <w:num w:numId="2" w16cid:durableId="957225832">
    <w:abstractNumId w:val="9"/>
  </w:num>
  <w:num w:numId="3" w16cid:durableId="548341665">
    <w:abstractNumId w:val="8"/>
  </w:num>
  <w:num w:numId="4" w16cid:durableId="1304963666">
    <w:abstractNumId w:val="10"/>
  </w:num>
  <w:num w:numId="5" w16cid:durableId="814756482">
    <w:abstractNumId w:val="2"/>
  </w:num>
  <w:num w:numId="6" w16cid:durableId="2043479724">
    <w:abstractNumId w:val="15"/>
  </w:num>
  <w:num w:numId="7" w16cid:durableId="2121289966">
    <w:abstractNumId w:val="4"/>
  </w:num>
  <w:num w:numId="8" w16cid:durableId="1627084329">
    <w:abstractNumId w:val="14"/>
  </w:num>
  <w:num w:numId="9" w16cid:durableId="454446573">
    <w:abstractNumId w:val="5"/>
  </w:num>
  <w:num w:numId="10" w16cid:durableId="460878708">
    <w:abstractNumId w:val="6"/>
  </w:num>
  <w:num w:numId="11" w16cid:durableId="345600806">
    <w:abstractNumId w:val="12"/>
  </w:num>
  <w:num w:numId="12" w16cid:durableId="419178298">
    <w:abstractNumId w:val="16"/>
  </w:num>
  <w:num w:numId="13" w16cid:durableId="876553003">
    <w:abstractNumId w:val="13"/>
  </w:num>
  <w:num w:numId="14" w16cid:durableId="1120565294">
    <w:abstractNumId w:val="0"/>
  </w:num>
  <w:num w:numId="15" w16cid:durableId="1045760635">
    <w:abstractNumId w:val="3"/>
  </w:num>
  <w:num w:numId="16" w16cid:durableId="400522725">
    <w:abstractNumId w:val="1"/>
  </w:num>
  <w:num w:numId="17" w16cid:durableId="3520766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37D"/>
    <w:rsid w:val="001F437D"/>
    <w:rsid w:val="00223957"/>
    <w:rsid w:val="004C0942"/>
    <w:rsid w:val="00551403"/>
    <w:rsid w:val="007319C1"/>
    <w:rsid w:val="007375A2"/>
    <w:rsid w:val="00743E08"/>
    <w:rsid w:val="00B53AD6"/>
    <w:rsid w:val="00CE3ECF"/>
    <w:rsid w:val="00DA0080"/>
    <w:rsid w:val="00E17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D9BE70"/>
  <w15:docId w15:val="{4F1D34B4-A16A-2A43-B8C0-9DD51549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576" w:hanging="10"/>
    </w:pPr>
    <w:rPr>
      <w:rFonts w:ascii="Calibri" w:eastAsia="Calibri" w:hAnsi="Calibri" w:cs="Calibri"/>
      <w:color w:val="111111"/>
      <w:sz w:val="23"/>
      <w:lang w:bidi="en-GB"/>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111111"/>
      <w:sz w:val="36"/>
      <w:u w:val="single" w:color="111111"/>
    </w:rPr>
  </w:style>
  <w:style w:type="paragraph" w:styleId="Heading2">
    <w:name w:val="heading 2"/>
    <w:next w:val="Normal"/>
    <w:link w:val="Heading2Char"/>
    <w:uiPriority w:val="9"/>
    <w:unhideWhenUsed/>
    <w:qFormat/>
    <w:pPr>
      <w:keepNext/>
      <w:keepLines/>
      <w:spacing w:after="5" w:line="249" w:lineRule="auto"/>
      <w:ind w:left="10" w:hanging="10"/>
      <w:outlineLvl w:val="1"/>
    </w:pPr>
    <w:rPr>
      <w:rFonts w:ascii="Calibri" w:eastAsia="Calibri" w:hAnsi="Calibri" w:cs="Calibri"/>
      <w:b/>
      <w:color w:val="111111"/>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111111"/>
      <w:sz w:val="36"/>
      <w:u w:val="single" w:color="111111"/>
    </w:rPr>
  </w:style>
  <w:style w:type="character" w:customStyle="1" w:styleId="Heading2Char">
    <w:name w:val="Heading 2 Char"/>
    <w:link w:val="Heading2"/>
    <w:rPr>
      <w:rFonts w:ascii="Calibri" w:eastAsia="Calibri" w:hAnsi="Calibri" w:cs="Calibri"/>
      <w:b/>
      <w:color w:val="111111"/>
      <w:sz w:val="23"/>
    </w:rPr>
  </w:style>
  <w:style w:type="character" w:styleId="Hyperlink">
    <w:name w:val="Hyperlink"/>
    <w:basedOn w:val="DefaultParagraphFont"/>
    <w:uiPriority w:val="99"/>
    <w:unhideWhenUsed/>
    <w:rsid w:val="00551403"/>
    <w:rPr>
      <w:color w:val="467886" w:themeColor="hyperlink"/>
      <w:u w:val="single"/>
    </w:rPr>
  </w:style>
  <w:style w:type="character" w:styleId="UnresolvedMention">
    <w:name w:val="Unresolved Mention"/>
    <w:basedOn w:val="DefaultParagraphFont"/>
    <w:uiPriority w:val="99"/>
    <w:semiHidden/>
    <w:unhideWhenUsed/>
    <w:rsid w:val="00551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aucbyvillagehal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3943</Words>
  <Characters>22479</Characters>
  <Application>Microsoft Office Word</Application>
  <DocSecurity>0</DocSecurity>
  <Lines>187</Lines>
  <Paragraphs>52</Paragraphs>
  <ScaleCrop>false</ScaleCrop>
  <Company/>
  <LinksUpToDate>false</LinksUpToDate>
  <CharactersWithSpaces>26370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Redgrave</dc:creator>
  <cp:keywords/>
  <cp:lastModifiedBy>Claire Enstone</cp:lastModifiedBy>
  <cp:revision>4</cp:revision>
  <dcterms:created xsi:type="dcterms:W3CDTF">2025-06-22T09:04:00Z</dcterms:created>
  <dcterms:modified xsi:type="dcterms:W3CDTF">2025-06-22T09:08:00Z</dcterms:modified>
</cp:coreProperties>
</file>